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11B" w:rsidRPr="00A11FA8" w:rsidRDefault="0031211B" w:rsidP="0031211B">
      <w:pPr>
        <w:jc w:val="right"/>
        <w:rPr>
          <w:rFonts w:ascii="Times New Roman" w:hAnsi="Times New Roman" w:cs="Times New Roman"/>
          <w:color w:val="000000"/>
          <w:sz w:val="24"/>
          <w:szCs w:val="24"/>
          <w:lang w:val="it-IT"/>
        </w:rPr>
      </w:pPr>
      <w:r w:rsidRPr="00A11FA8">
        <w:rPr>
          <w:rFonts w:ascii="Times New Roman" w:hAnsi="Times New Roman" w:cs="Times New Roman"/>
          <w:color w:val="000000"/>
          <w:sz w:val="24"/>
          <w:szCs w:val="24"/>
          <w:lang w:val="it-IT"/>
        </w:rPr>
        <w:t>OBRAZAC  3</w:t>
      </w:r>
    </w:p>
    <w:p w:rsidR="0031211B" w:rsidRPr="00852493" w:rsidRDefault="0031211B" w:rsidP="0031211B">
      <w:pPr>
        <w:spacing w:after="0" w:line="240" w:lineRule="auto"/>
        <w:rPr>
          <w:rFonts w:ascii="Times New Roman" w:hAnsi="Times New Roman" w:cs="Times New Roman"/>
          <w:color w:val="000000"/>
          <w:lang w:val="it-IT"/>
        </w:rPr>
      </w:pPr>
    </w:p>
    <w:p w:rsidR="00FE07F1" w:rsidRPr="00D87E51" w:rsidRDefault="00FE07F1" w:rsidP="00FE07F1">
      <w:pPr>
        <w:tabs>
          <w:tab w:val="left" w:pos="1701"/>
          <w:tab w:val="left" w:pos="4820"/>
        </w:tabs>
        <w:spacing w:after="0" w:line="240" w:lineRule="auto"/>
        <w:jc w:val="both"/>
        <w:rPr>
          <w:rFonts w:ascii="Times New Roman" w:hAnsi="Times New Roman" w:cs="Times New Roman"/>
          <w:b/>
          <w:color w:val="000000"/>
          <w:sz w:val="24"/>
          <w:szCs w:val="24"/>
          <w:lang w:val="pl-PL"/>
        </w:rPr>
      </w:pPr>
      <w:r w:rsidRPr="00D87E51">
        <w:rPr>
          <w:rFonts w:ascii="Times New Roman" w:hAnsi="Times New Roman" w:cs="Times New Roman"/>
          <w:b/>
          <w:color w:val="000000"/>
          <w:sz w:val="24"/>
          <w:szCs w:val="24"/>
          <w:lang w:val="pl-PL"/>
        </w:rPr>
        <w:t>OPŠTINA BUDVA</w:t>
      </w:r>
    </w:p>
    <w:p w:rsidR="00FE07F1" w:rsidRPr="00D87E51" w:rsidRDefault="00FE07F1" w:rsidP="00FE07F1">
      <w:pPr>
        <w:spacing w:after="0" w:line="240" w:lineRule="auto"/>
        <w:jc w:val="both"/>
        <w:rPr>
          <w:rFonts w:ascii="Times New Roman" w:hAnsi="Times New Roman" w:cs="Times New Roman"/>
          <w:b/>
          <w:color w:val="000000"/>
          <w:sz w:val="24"/>
          <w:szCs w:val="24"/>
          <w:lang w:val="pl-PL"/>
        </w:rPr>
      </w:pPr>
    </w:p>
    <w:p w:rsidR="00FE07F1" w:rsidRPr="00D87E51" w:rsidRDefault="00FE07F1" w:rsidP="00FE07F1">
      <w:pPr>
        <w:jc w:val="both"/>
        <w:rPr>
          <w:rFonts w:ascii="Times New Roman" w:hAnsi="Times New Roman" w:cs="Times New Roman"/>
          <w:b/>
          <w:color w:val="000000"/>
          <w:sz w:val="24"/>
          <w:szCs w:val="24"/>
          <w:lang w:val="it-IT"/>
        </w:rPr>
      </w:pPr>
      <w:r w:rsidRPr="00D87E51">
        <w:rPr>
          <w:rFonts w:ascii="Times New Roman" w:hAnsi="Times New Roman" w:cs="Times New Roman"/>
          <w:b/>
          <w:color w:val="000000"/>
          <w:sz w:val="24"/>
          <w:szCs w:val="24"/>
          <w:lang w:val="it-IT"/>
        </w:rPr>
        <w:t>Broj iz evidencije postupaka javnih nabavki: 01-</w:t>
      </w:r>
      <w:r w:rsidR="00E373A4">
        <w:rPr>
          <w:rFonts w:ascii="Times New Roman" w:hAnsi="Times New Roman" w:cs="Times New Roman"/>
          <w:b/>
          <w:color w:val="000000"/>
          <w:sz w:val="24"/>
          <w:szCs w:val="24"/>
          <w:lang w:val="it-IT"/>
        </w:rPr>
        <w:t>544</w:t>
      </w:r>
      <w:r w:rsidR="006B4CE4">
        <w:rPr>
          <w:rFonts w:ascii="Times New Roman" w:hAnsi="Times New Roman" w:cs="Times New Roman"/>
          <w:b/>
          <w:color w:val="000000"/>
          <w:sz w:val="24"/>
          <w:szCs w:val="24"/>
          <w:lang w:val="it-IT"/>
        </w:rPr>
        <w:t>/6</w:t>
      </w:r>
    </w:p>
    <w:p w:rsidR="00FE07F1" w:rsidRPr="00D87E51" w:rsidRDefault="00FE07F1" w:rsidP="00FE07F1">
      <w:pPr>
        <w:jc w:val="both"/>
        <w:rPr>
          <w:rFonts w:ascii="Times New Roman" w:hAnsi="Times New Roman" w:cs="Times New Roman"/>
          <w:b/>
          <w:color w:val="000000"/>
          <w:sz w:val="24"/>
          <w:szCs w:val="24"/>
          <w:lang w:val="it-IT"/>
        </w:rPr>
      </w:pPr>
      <w:r w:rsidRPr="00D87E51">
        <w:rPr>
          <w:rFonts w:ascii="Times New Roman" w:hAnsi="Times New Roman" w:cs="Times New Roman"/>
          <w:b/>
          <w:color w:val="000000"/>
          <w:sz w:val="24"/>
          <w:szCs w:val="24"/>
          <w:lang w:val="it-IT"/>
        </w:rPr>
        <w:t xml:space="preserve">Redni broj iz Plana javnih nabavki : </w:t>
      </w:r>
      <w:r w:rsidR="00E373A4">
        <w:rPr>
          <w:rFonts w:ascii="Times New Roman" w:hAnsi="Times New Roman" w:cs="Times New Roman"/>
          <w:b/>
          <w:color w:val="000000"/>
          <w:sz w:val="24"/>
          <w:szCs w:val="24"/>
          <w:lang w:val="it-IT"/>
        </w:rPr>
        <w:t>63</w:t>
      </w:r>
    </w:p>
    <w:p w:rsidR="00FE07F1" w:rsidRPr="00D87E51" w:rsidRDefault="00FE07F1" w:rsidP="00FE07F1">
      <w:pPr>
        <w:jc w:val="both"/>
        <w:rPr>
          <w:rFonts w:ascii="Times New Roman" w:hAnsi="Times New Roman" w:cs="Times New Roman"/>
          <w:b/>
          <w:bCs/>
          <w:color w:val="000000"/>
          <w:sz w:val="24"/>
          <w:szCs w:val="24"/>
          <w:lang w:val="it-IT"/>
        </w:rPr>
      </w:pPr>
      <w:r w:rsidRPr="00D87E51">
        <w:rPr>
          <w:rFonts w:ascii="Times New Roman" w:hAnsi="Times New Roman" w:cs="Times New Roman"/>
          <w:b/>
          <w:color w:val="000000"/>
          <w:sz w:val="24"/>
          <w:szCs w:val="24"/>
          <w:lang w:val="it-IT"/>
        </w:rPr>
        <w:t xml:space="preserve">Mjesto i datum: Budva, </w:t>
      </w:r>
      <w:r w:rsidR="00E373A4">
        <w:rPr>
          <w:rFonts w:ascii="Times New Roman" w:hAnsi="Times New Roman" w:cs="Times New Roman"/>
          <w:b/>
          <w:color w:val="000000"/>
          <w:sz w:val="24"/>
          <w:szCs w:val="24"/>
          <w:lang w:val="it-IT"/>
        </w:rPr>
        <w:t>0</w:t>
      </w:r>
      <w:r w:rsidR="008E575B">
        <w:rPr>
          <w:rFonts w:ascii="Times New Roman" w:hAnsi="Times New Roman" w:cs="Times New Roman"/>
          <w:b/>
          <w:color w:val="000000"/>
          <w:sz w:val="24"/>
          <w:szCs w:val="24"/>
          <w:lang w:val="it-IT"/>
        </w:rPr>
        <w:t>9</w:t>
      </w:r>
      <w:r w:rsidR="00E373A4">
        <w:rPr>
          <w:rFonts w:ascii="Times New Roman" w:hAnsi="Times New Roman" w:cs="Times New Roman"/>
          <w:b/>
          <w:color w:val="000000"/>
          <w:sz w:val="24"/>
          <w:szCs w:val="24"/>
          <w:lang w:val="it-IT"/>
        </w:rPr>
        <w:t>.03.2018</w:t>
      </w:r>
      <w:r w:rsidRPr="00D87E51">
        <w:rPr>
          <w:rFonts w:ascii="Times New Roman" w:hAnsi="Times New Roman" w:cs="Times New Roman"/>
          <w:b/>
          <w:color w:val="000000"/>
          <w:sz w:val="24"/>
          <w:szCs w:val="24"/>
          <w:lang w:val="it-IT"/>
        </w:rPr>
        <w:t>.godine</w:t>
      </w:r>
    </w:p>
    <w:p w:rsidR="0031211B" w:rsidRPr="00852493" w:rsidRDefault="0031211B" w:rsidP="0031211B">
      <w:pPr>
        <w:pStyle w:val="Heading1"/>
        <w:jc w:val="both"/>
        <w:rPr>
          <w:i w:val="0"/>
          <w:iCs w:val="0"/>
          <w:color w:val="000000"/>
          <w:sz w:val="24"/>
          <w:szCs w:val="24"/>
          <w:lang w:val="it-IT"/>
        </w:rPr>
      </w:pPr>
    </w:p>
    <w:p w:rsidR="0031211B" w:rsidRPr="00852493" w:rsidRDefault="0031211B" w:rsidP="0031211B">
      <w:pPr>
        <w:pStyle w:val="Heading1"/>
        <w:jc w:val="both"/>
        <w:rPr>
          <w:i w:val="0"/>
          <w:iCs w:val="0"/>
          <w:color w:val="000000"/>
          <w:sz w:val="24"/>
          <w:szCs w:val="24"/>
          <w:u w:val="none"/>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FE07F1" w:rsidRPr="00FE07F1">
        <w:rPr>
          <w:rFonts w:ascii="Times New Roman" w:hAnsi="Times New Roman" w:cs="Times New Roman"/>
          <w:color w:val="000000"/>
          <w:sz w:val="24"/>
          <w:szCs w:val="24"/>
          <w:lang w:val="pl-PL"/>
        </w:rPr>
        <w:t>OPŠTINA BUDVA</w:t>
      </w:r>
      <w:r w:rsidRPr="00FE07F1">
        <w:rPr>
          <w:rFonts w:ascii="Times New Roman" w:hAnsi="Times New Roman" w:cs="Times New Roman"/>
          <w:color w:val="000000"/>
          <w:sz w:val="24"/>
          <w:szCs w:val="24"/>
          <w:lang w:val="pl-PL"/>
        </w:rPr>
        <w:tab/>
      </w:r>
      <w:r w:rsidRPr="00852493">
        <w:rPr>
          <w:rFonts w:ascii="Times New Roman" w:hAnsi="Times New Roman" w:cs="Times New Roman"/>
          <w:sz w:val="24"/>
          <w:szCs w:val="24"/>
          <w:lang w:val="it-IT"/>
        </w:rPr>
        <w:t>objavljuje na Portalu javnih nabavki</w:t>
      </w:r>
    </w:p>
    <w:p w:rsidR="0031211B" w:rsidRPr="00852493" w:rsidRDefault="0031211B" w:rsidP="0031211B">
      <w:pPr>
        <w:jc w:val="both"/>
        <w:rPr>
          <w:rFonts w:ascii="Times New Roman" w:hAnsi="Times New Roman" w:cs="Times New Roman"/>
          <w:lang w:val="it-IT"/>
        </w:rPr>
      </w:pPr>
    </w:p>
    <w:p w:rsidR="0031211B" w:rsidRPr="00852493" w:rsidRDefault="0031211B" w:rsidP="0031211B">
      <w:pPr>
        <w:pStyle w:val="Heading1"/>
        <w:jc w:val="both"/>
        <w:rPr>
          <w:b w:val="0"/>
          <w:bCs w:val="0"/>
          <w:i w:val="0"/>
          <w:iCs w:val="0"/>
          <w:color w:val="000000"/>
          <w:sz w:val="36"/>
          <w:szCs w:val="36"/>
          <w:u w:val="none"/>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pStyle w:val="Heading1"/>
        <w:rPr>
          <w:color w:val="000000"/>
          <w:sz w:val="36"/>
          <w:szCs w:val="36"/>
          <w:lang w:val="it-IT"/>
        </w:rPr>
      </w:pPr>
    </w:p>
    <w:p w:rsidR="0031211B" w:rsidRPr="0085249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31211B"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 xml:space="preserve">ZA OTVORENI POSTUPAK JAVNE NABAVKE </w:t>
      </w:r>
    </w:p>
    <w:p w:rsidR="00E373A4" w:rsidRDefault="00FE07F1" w:rsidP="0031211B">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 xml:space="preserve">ZA USTUPANJE IZVOĐENJA RADOVA NA </w:t>
      </w:r>
      <w:r w:rsidR="00E373A4">
        <w:rPr>
          <w:rFonts w:ascii="Times New Roman" w:hAnsi="Times New Roman" w:cs="Times New Roman"/>
          <w:b/>
          <w:bCs/>
          <w:color w:val="000000"/>
          <w:sz w:val="36"/>
          <w:szCs w:val="36"/>
          <w:lang w:val="it-IT"/>
        </w:rPr>
        <w:t>REKONSTRUKCIJ</w:t>
      </w:r>
      <w:r w:rsidR="00215CC1">
        <w:rPr>
          <w:rFonts w:ascii="Times New Roman" w:hAnsi="Times New Roman" w:cs="Times New Roman"/>
          <w:b/>
          <w:bCs/>
          <w:color w:val="000000"/>
          <w:sz w:val="36"/>
          <w:szCs w:val="36"/>
          <w:lang w:val="it-IT"/>
        </w:rPr>
        <w:t xml:space="preserve">I </w:t>
      </w:r>
      <w:r w:rsidR="00E373A4">
        <w:rPr>
          <w:rFonts w:ascii="Times New Roman" w:hAnsi="Times New Roman" w:cs="Times New Roman"/>
          <w:b/>
          <w:bCs/>
          <w:color w:val="000000"/>
          <w:sz w:val="36"/>
          <w:szCs w:val="36"/>
          <w:lang w:val="it-IT"/>
        </w:rPr>
        <w:t xml:space="preserve"> KANALIZACIONE MREŽE</w:t>
      </w:r>
    </w:p>
    <w:p w:rsidR="00FE07F1" w:rsidRDefault="00E373A4" w:rsidP="0031211B">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 xml:space="preserve"> U NASELJU BABIN DO</w:t>
      </w:r>
    </w:p>
    <w:p w:rsidR="0031211B" w:rsidRPr="006278F4" w:rsidRDefault="0031211B" w:rsidP="0031211B">
      <w:pPr>
        <w:spacing w:after="0" w:line="240" w:lineRule="auto"/>
        <w:jc w:val="center"/>
        <w:rPr>
          <w:rFonts w:ascii="Times New Roman" w:hAnsi="Times New Roman" w:cs="Times New Roman"/>
          <w:b/>
          <w:bCs/>
          <w:color w:val="000000"/>
          <w:sz w:val="24"/>
          <w:szCs w:val="24"/>
          <w:lang w:val="it-IT"/>
        </w:rPr>
      </w:pPr>
    </w:p>
    <w:p w:rsidR="0031211B" w:rsidRPr="00852493" w:rsidRDefault="0031211B" w:rsidP="0031211B">
      <w:pPr>
        <w:spacing w:after="0" w:line="240" w:lineRule="auto"/>
        <w:jc w:val="center"/>
        <w:rPr>
          <w:rFonts w:ascii="Times New Roman" w:hAnsi="Times New Roman" w:cs="Times New Roman"/>
          <w:color w:val="000000"/>
          <w:sz w:val="24"/>
          <w:szCs w:val="24"/>
          <w:lang w:val="it-IT"/>
        </w:rPr>
      </w:pPr>
    </w:p>
    <w:p w:rsidR="0031211B" w:rsidRPr="00852493" w:rsidRDefault="0031211B" w:rsidP="0031211B">
      <w:pPr>
        <w:pStyle w:val="Heading1"/>
        <w:jc w:val="left"/>
        <w:rPr>
          <w:color w:val="000000"/>
          <w:sz w:val="24"/>
          <w:szCs w:val="24"/>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Default="0031211B" w:rsidP="0031211B">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31211B" w:rsidRDefault="0031211B" w:rsidP="0031211B">
      <w:pPr>
        <w:jc w:val="center"/>
        <w:rPr>
          <w:rFonts w:ascii="Times New Roman" w:hAnsi="Times New Roman" w:cs="Times New Roman"/>
          <w:b/>
          <w:bCs/>
          <w:color w:val="000000"/>
          <w:sz w:val="24"/>
          <w:szCs w:val="24"/>
          <w:lang w:val="sr-Latn-CS"/>
        </w:rPr>
      </w:pPr>
    </w:p>
    <w:p w:rsidR="0031211B" w:rsidRPr="006F2A94" w:rsidRDefault="00AF2A81" w:rsidP="0031211B">
      <w:pPr>
        <w:pStyle w:val="TOC1"/>
        <w:tabs>
          <w:tab w:val="right" w:leader="dot" w:pos="9061"/>
        </w:tabs>
        <w:rPr>
          <w:rFonts w:ascii="Times New Roman" w:hAnsi="Times New Roman" w:cs="Times New Roman"/>
          <w:noProof/>
          <w:sz w:val="24"/>
          <w:szCs w:val="24"/>
        </w:rPr>
      </w:pPr>
      <w:r w:rsidRPr="00AF2A81">
        <w:rPr>
          <w:rFonts w:ascii="Times New Roman" w:hAnsi="Times New Roman" w:cs="Times New Roman"/>
          <w:color w:val="000000"/>
          <w:sz w:val="24"/>
          <w:szCs w:val="24"/>
        </w:rPr>
        <w:fldChar w:fldCharType="begin"/>
      </w:r>
      <w:r w:rsidR="0031211B" w:rsidRPr="006F2A94">
        <w:rPr>
          <w:rFonts w:ascii="Times New Roman" w:hAnsi="Times New Roman" w:cs="Times New Roman"/>
          <w:color w:val="000000"/>
          <w:sz w:val="24"/>
          <w:szCs w:val="24"/>
        </w:rPr>
        <w:instrText xml:space="preserve"> TOC \o "1-3" \h \z \u </w:instrText>
      </w:r>
      <w:r w:rsidRPr="00AF2A81">
        <w:rPr>
          <w:rFonts w:ascii="Times New Roman" w:hAnsi="Times New Roman" w:cs="Times New Roman"/>
          <w:color w:val="000000"/>
          <w:sz w:val="24"/>
          <w:szCs w:val="24"/>
        </w:rPr>
        <w:fldChar w:fldCharType="separate"/>
      </w:r>
      <w:hyperlink w:anchor="_Toc416180133" w:history="1">
        <w:r w:rsidR="0031211B" w:rsidRPr="006F2A94">
          <w:rPr>
            <w:rStyle w:val="Hyperlink"/>
            <w:rFonts w:ascii="Times New Roman" w:hAnsi="Times New Roman" w:cs="Times New Roman"/>
            <w:noProof/>
            <w:sz w:val="24"/>
            <w:szCs w:val="24"/>
          </w:rPr>
          <w:t>Poziv za javno nadmetanje u otvorenom postupku javne nabavke</w:t>
        </w:r>
        <w:r w:rsidR="0031211B" w:rsidRPr="006F2A94">
          <w:rPr>
            <w:rFonts w:ascii="Times New Roman" w:hAnsi="Times New Roman" w:cs="Times New Roman"/>
            <w:noProof/>
            <w:webHidden/>
            <w:sz w:val="24"/>
            <w:szCs w:val="24"/>
          </w:rPr>
          <w:tab/>
        </w:r>
      </w:hyperlink>
      <w:r w:rsidR="00C547A3">
        <w:t>3</w:t>
      </w:r>
    </w:p>
    <w:p w:rsidR="0031211B" w:rsidRPr="006F2A94" w:rsidRDefault="00AF2A81" w:rsidP="0031211B">
      <w:pPr>
        <w:pStyle w:val="TOC1"/>
        <w:tabs>
          <w:tab w:val="right" w:leader="dot" w:pos="9061"/>
        </w:tabs>
        <w:rPr>
          <w:rFonts w:ascii="Times New Roman" w:hAnsi="Times New Roman" w:cs="Times New Roman"/>
          <w:noProof/>
          <w:sz w:val="24"/>
          <w:szCs w:val="24"/>
        </w:rPr>
      </w:pPr>
      <w:hyperlink w:anchor="_Toc416180135" w:history="1">
        <w:r w:rsidR="0031211B" w:rsidRPr="006F2A94">
          <w:rPr>
            <w:rStyle w:val="Hyperlink"/>
            <w:rFonts w:ascii="Times New Roman" w:hAnsi="Times New Roman" w:cs="Times New Roman"/>
            <w:noProof/>
            <w:sz w:val="24"/>
            <w:szCs w:val="24"/>
          </w:rPr>
          <w:t>Izjava naručioca da će uredno izmirivati obaveze prema izabranom ponuđaču</w:t>
        </w:r>
        <w:r w:rsidR="0031211B" w:rsidRPr="006F2A94">
          <w:rPr>
            <w:rFonts w:ascii="Times New Roman" w:hAnsi="Times New Roman" w:cs="Times New Roman"/>
            <w:noProof/>
            <w:webHidden/>
            <w:sz w:val="24"/>
            <w:szCs w:val="24"/>
          </w:rPr>
          <w:tab/>
        </w:r>
      </w:hyperlink>
      <w:r w:rsidR="00C547A3">
        <w:t>1</w:t>
      </w:r>
      <w:r w:rsidR="00EB7DC2">
        <w:t>4</w:t>
      </w:r>
    </w:p>
    <w:p w:rsidR="0031211B" w:rsidRPr="006F2A94" w:rsidRDefault="00AF2A81" w:rsidP="0031211B">
      <w:pPr>
        <w:pStyle w:val="TOC1"/>
        <w:tabs>
          <w:tab w:val="right" w:leader="dot" w:pos="9061"/>
        </w:tabs>
        <w:rPr>
          <w:rFonts w:ascii="Times New Roman" w:hAnsi="Times New Roman" w:cs="Times New Roman"/>
          <w:noProof/>
          <w:sz w:val="24"/>
          <w:szCs w:val="24"/>
        </w:rPr>
      </w:pPr>
      <w:hyperlink w:anchor="_Toc416180136" w:history="1">
        <w:r w:rsidR="0031211B" w:rsidRPr="006F2A94">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31211B" w:rsidRPr="006F2A94">
          <w:rPr>
            <w:rFonts w:ascii="Times New Roman" w:hAnsi="Times New Roman" w:cs="Times New Roman"/>
            <w:noProof/>
            <w:webHidden/>
            <w:sz w:val="24"/>
            <w:szCs w:val="24"/>
          </w:rPr>
          <w:tab/>
        </w:r>
      </w:hyperlink>
      <w:r w:rsidR="00C547A3">
        <w:t>1</w:t>
      </w:r>
      <w:r w:rsidR="00EB7DC2">
        <w:t>5</w:t>
      </w:r>
    </w:p>
    <w:p w:rsidR="0031211B" w:rsidRPr="006F2A94" w:rsidRDefault="00AF2A81" w:rsidP="0031211B">
      <w:pPr>
        <w:pStyle w:val="TOC1"/>
        <w:tabs>
          <w:tab w:val="right" w:leader="dot" w:pos="9061"/>
        </w:tabs>
        <w:rPr>
          <w:rFonts w:ascii="Times New Roman" w:hAnsi="Times New Roman" w:cs="Times New Roman"/>
          <w:noProof/>
          <w:sz w:val="24"/>
          <w:szCs w:val="24"/>
        </w:rPr>
      </w:pPr>
      <w:hyperlink w:anchor="_Toc416180137" w:history="1">
        <w:r w:rsidR="0031211B" w:rsidRPr="006F2A94">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31211B" w:rsidRPr="006F2A94">
          <w:rPr>
            <w:rFonts w:ascii="Times New Roman" w:hAnsi="Times New Roman" w:cs="Times New Roman"/>
            <w:noProof/>
            <w:webHidden/>
            <w:sz w:val="24"/>
            <w:szCs w:val="24"/>
          </w:rPr>
          <w:tab/>
        </w:r>
      </w:hyperlink>
      <w:r w:rsidR="00C547A3">
        <w:t>1</w:t>
      </w:r>
      <w:r w:rsidR="00EB7DC2">
        <w:t>6</w:t>
      </w:r>
    </w:p>
    <w:p w:rsidR="0031211B" w:rsidRPr="006F2A94" w:rsidRDefault="00AF2A81" w:rsidP="0031211B">
      <w:pPr>
        <w:pStyle w:val="TOC1"/>
        <w:tabs>
          <w:tab w:val="right" w:leader="dot" w:pos="9061"/>
        </w:tabs>
        <w:rPr>
          <w:rFonts w:ascii="Times New Roman" w:hAnsi="Times New Roman" w:cs="Times New Roman"/>
          <w:noProof/>
          <w:sz w:val="24"/>
          <w:szCs w:val="24"/>
        </w:rPr>
      </w:pPr>
      <w:hyperlink w:anchor="_Toc416180138" w:history="1">
        <w:r w:rsidR="0031211B" w:rsidRPr="006F2A94">
          <w:rPr>
            <w:rStyle w:val="Hyperlink"/>
            <w:rFonts w:ascii="Times New Roman" w:hAnsi="Times New Roman" w:cs="Times New Roman"/>
            <w:noProof/>
            <w:sz w:val="24"/>
            <w:szCs w:val="24"/>
          </w:rPr>
          <w:t>Metodologija načina vrednovanja ponuda po kriterijumu i podkriterijumima</w:t>
        </w:r>
        <w:r w:rsidR="0031211B" w:rsidRPr="006F2A94">
          <w:rPr>
            <w:rFonts w:ascii="Times New Roman" w:hAnsi="Times New Roman" w:cs="Times New Roman"/>
            <w:noProof/>
            <w:webHidden/>
            <w:sz w:val="24"/>
            <w:szCs w:val="24"/>
          </w:rPr>
          <w:tab/>
        </w:r>
      </w:hyperlink>
      <w:r w:rsidR="00C547A3">
        <w:t>1</w:t>
      </w:r>
      <w:r w:rsidR="00EB7DC2">
        <w:t>7</w:t>
      </w:r>
    </w:p>
    <w:p w:rsidR="0031211B" w:rsidRPr="006F2A94" w:rsidRDefault="00AF2A81" w:rsidP="0031211B">
      <w:pPr>
        <w:pStyle w:val="TOC1"/>
        <w:tabs>
          <w:tab w:val="right" w:leader="dot" w:pos="9061"/>
        </w:tabs>
        <w:rPr>
          <w:rFonts w:ascii="Times New Roman" w:hAnsi="Times New Roman" w:cs="Times New Roman"/>
          <w:noProof/>
          <w:sz w:val="24"/>
          <w:szCs w:val="24"/>
        </w:rPr>
      </w:pPr>
      <w:hyperlink w:anchor="_Toc416180141" w:history="1">
        <w:r w:rsidR="0031211B" w:rsidRPr="006F2A94">
          <w:rPr>
            <w:rStyle w:val="Hyperlink"/>
            <w:rFonts w:ascii="Times New Roman" w:hAnsi="Times New Roman" w:cs="Times New Roman"/>
            <w:noProof/>
            <w:sz w:val="24"/>
            <w:szCs w:val="24"/>
          </w:rPr>
          <w:t>Obrazac ponude sa obrascima koje priprema ponuđač</w:t>
        </w:r>
        <w:r w:rsidR="0031211B" w:rsidRPr="006F2A94">
          <w:rPr>
            <w:rFonts w:ascii="Times New Roman" w:hAnsi="Times New Roman" w:cs="Times New Roman"/>
            <w:noProof/>
            <w:webHidden/>
            <w:sz w:val="24"/>
            <w:szCs w:val="24"/>
          </w:rPr>
          <w:tab/>
        </w:r>
      </w:hyperlink>
      <w:r w:rsidR="00C547A3">
        <w:t>1</w:t>
      </w:r>
      <w:r w:rsidR="00EB7DC2">
        <w:t>8</w:t>
      </w:r>
    </w:p>
    <w:p w:rsidR="0031211B" w:rsidRDefault="00AF2A81" w:rsidP="0031211B">
      <w:pPr>
        <w:pStyle w:val="TOC2"/>
        <w:tabs>
          <w:tab w:val="right" w:leader="dot" w:pos="9061"/>
        </w:tabs>
        <w:ind w:left="0"/>
      </w:pPr>
      <w:hyperlink w:anchor="_Toc416180142" w:history="1">
        <w:r w:rsidR="0031211B" w:rsidRPr="006F2A94">
          <w:rPr>
            <w:rStyle w:val="Hyperlink"/>
            <w:rFonts w:ascii="Times New Roman" w:hAnsi="Times New Roman" w:cs="Times New Roman"/>
            <w:noProof/>
            <w:sz w:val="24"/>
            <w:szCs w:val="24"/>
          </w:rPr>
          <w:t>Naslovna strana ponude</w:t>
        </w:r>
        <w:r w:rsidR="0031211B" w:rsidRPr="006F2A94">
          <w:rPr>
            <w:rFonts w:ascii="Times New Roman" w:hAnsi="Times New Roman" w:cs="Times New Roman"/>
            <w:noProof/>
            <w:webHidden/>
            <w:sz w:val="24"/>
            <w:szCs w:val="24"/>
          </w:rPr>
          <w:tab/>
        </w:r>
      </w:hyperlink>
      <w:r w:rsidR="00EB7DC2">
        <w:t>19</w:t>
      </w:r>
    </w:p>
    <w:p w:rsidR="0031211B" w:rsidRPr="00A41722" w:rsidRDefault="00AF2A81" w:rsidP="0031211B">
      <w:pPr>
        <w:pStyle w:val="TOC1"/>
        <w:tabs>
          <w:tab w:val="right" w:leader="dot" w:pos="9061"/>
        </w:tabs>
      </w:pPr>
      <w:hyperlink w:anchor="_Toc416180152" w:history="1">
        <w:r w:rsidR="0031211B" w:rsidRPr="006F2A94">
          <w:rPr>
            <w:rStyle w:val="Hyperlink"/>
            <w:rFonts w:ascii="Times New Roman" w:hAnsi="Times New Roman" w:cs="Times New Roman"/>
            <w:noProof/>
            <w:sz w:val="24"/>
            <w:szCs w:val="24"/>
          </w:rPr>
          <w:t>Sadržaj ponude</w:t>
        </w:r>
        <w:r w:rsidR="0031211B" w:rsidRPr="006F2A94">
          <w:rPr>
            <w:rFonts w:ascii="Times New Roman" w:hAnsi="Times New Roman" w:cs="Times New Roman"/>
            <w:noProof/>
            <w:webHidden/>
            <w:sz w:val="24"/>
            <w:szCs w:val="24"/>
          </w:rPr>
          <w:tab/>
        </w:r>
      </w:hyperlink>
      <w:r w:rsidR="003E5C7F">
        <w:t>2</w:t>
      </w:r>
      <w:r w:rsidR="00EB7DC2">
        <w:t>0</w:t>
      </w:r>
    </w:p>
    <w:p w:rsidR="0031211B" w:rsidRPr="006F2A94" w:rsidRDefault="00AF2A81" w:rsidP="0031211B">
      <w:pPr>
        <w:pStyle w:val="TOC2"/>
        <w:tabs>
          <w:tab w:val="right" w:leader="dot" w:pos="9061"/>
        </w:tabs>
        <w:rPr>
          <w:rFonts w:ascii="Times New Roman" w:hAnsi="Times New Roman" w:cs="Times New Roman"/>
          <w:noProof/>
          <w:sz w:val="24"/>
          <w:szCs w:val="24"/>
        </w:rPr>
      </w:pPr>
      <w:hyperlink w:anchor="_Toc416180143" w:history="1">
        <w:r w:rsidR="0031211B" w:rsidRPr="006F2A94">
          <w:rPr>
            <w:rStyle w:val="Hyperlink"/>
            <w:rFonts w:ascii="Times New Roman" w:hAnsi="Times New Roman" w:cs="Times New Roman"/>
            <w:noProof/>
            <w:sz w:val="24"/>
            <w:szCs w:val="24"/>
          </w:rPr>
          <w:t>Podaci o ponudi i ponuđaču</w:t>
        </w:r>
        <w:r w:rsidR="0031211B" w:rsidRPr="006F2A94">
          <w:rPr>
            <w:rFonts w:ascii="Times New Roman" w:hAnsi="Times New Roman" w:cs="Times New Roman"/>
            <w:noProof/>
            <w:webHidden/>
            <w:sz w:val="24"/>
            <w:szCs w:val="24"/>
          </w:rPr>
          <w:tab/>
        </w:r>
      </w:hyperlink>
      <w:r w:rsidR="003E5C7F">
        <w:t>2</w:t>
      </w:r>
      <w:r w:rsidR="00EB7DC2">
        <w:t>1</w:t>
      </w:r>
    </w:p>
    <w:p w:rsidR="0031211B" w:rsidRPr="006F2A94" w:rsidRDefault="00AF2A81" w:rsidP="0031211B">
      <w:pPr>
        <w:pStyle w:val="TOC2"/>
        <w:tabs>
          <w:tab w:val="right" w:leader="dot" w:pos="9061"/>
        </w:tabs>
        <w:rPr>
          <w:rFonts w:ascii="Times New Roman" w:hAnsi="Times New Roman" w:cs="Times New Roman"/>
          <w:noProof/>
          <w:sz w:val="24"/>
          <w:szCs w:val="24"/>
        </w:rPr>
      </w:pPr>
      <w:hyperlink w:anchor="_Toc416180144" w:history="1">
        <w:r w:rsidR="0031211B" w:rsidRPr="006F2A94">
          <w:rPr>
            <w:rStyle w:val="Hyperlink"/>
            <w:rFonts w:ascii="Times New Roman" w:hAnsi="Times New Roman" w:cs="Times New Roman"/>
            <w:noProof/>
            <w:sz w:val="24"/>
            <w:szCs w:val="24"/>
          </w:rPr>
          <w:t>Finansijski dio ponude</w:t>
        </w:r>
        <w:r w:rsidR="0031211B" w:rsidRPr="006F2A94">
          <w:rPr>
            <w:rFonts w:ascii="Times New Roman" w:hAnsi="Times New Roman" w:cs="Times New Roman"/>
            <w:noProof/>
            <w:webHidden/>
            <w:sz w:val="24"/>
            <w:szCs w:val="24"/>
          </w:rPr>
          <w:tab/>
        </w:r>
      </w:hyperlink>
      <w:r w:rsidR="00C547A3">
        <w:t>2</w:t>
      </w:r>
      <w:r w:rsidR="00EB7DC2">
        <w:t>7</w:t>
      </w:r>
    </w:p>
    <w:p w:rsidR="0031211B" w:rsidRPr="006F2A94" w:rsidRDefault="00AF2A81" w:rsidP="0031211B">
      <w:pPr>
        <w:pStyle w:val="TOC2"/>
        <w:tabs>
          <w:tab w:val="right" w:leader="dot" w:pos="9061"/>
        </w:tabs>
        <w:rPr>
          <w:rFonts w:ascii="Times New Roman" w:hAnsi="Times New Roman" w:cs="Times New Roman"/>
          <w:noProof/>
          <w:sz w:val="24"/>
          <w:szCs w:val="24"/>
        </w:rPr>
      </w:pPr>
      <w:hyperlink w:anchor="_Toc416180145" w:history="1">
        <w:r w:rsidR="0031211B" w:rsidRPr="006F2A94">
          <w:rPr>
            <w:rStyle w:val="Hyperlink"/>
            <w:rFonts w:ascii="Times New Roman" w:hAnsi="Times New Roman" w:cs="Times New Roman"/>
            <w:noProof/>
            <w:sz w:val="24"/>
            <w:szCs w:val="24"/>
          </w:rPr>
          <w:t>Izjava o nepostojanju sukoba interesa na strani ponuđača,podnosioca zajedničke ponude, podizvođača /podugovarača</w:t>
        </w:r>
        <w:r w:rsidR="0031211B" w:rsidRPr="006F2A94">
          <w:rPr>
            <w:rFonts w:ascii="Times New Roman" w:hAnsi="Times New Roman" w:cs="Times New Roman"/>
            <w:noProof/>
            <w:webHidden/>
            <w:sz w:val="24"/>
            <w:szCs w:val="24"/>
          </w:rPr>
          <w:tab/>
        </w:r>
      </w:hyperlink>
      <w:r w:rsidR="00C547A3">
        <w:t>2</w:t>
      </w:r>
      <w:r w:rsidR="00EB7DC2">
        <w:t>8</w:t>
      </w:r>
    </w:p>
    <w:p w:rsidR="0031211B" w:rsidRPr="006F2A94" w:rsidRDefault="00AF2A81" w:rsidP="0031211B">
      <w:pPr>
        <w:pStyle w:val="TOC2"/>
        <w:tabs>
          <w:tab w:val="right" w:leader="dot" w:pos="9061"/>
        </w:tabs>
        <w:rPr>
          <w:rFonts w:ascii="Times New Roman" w:hAnsi="Times New Roman" w:cs="Times New Roman"/>
          <w:noProof/>
          <w:sz w:val="24"/>
          <w:szCs w:val="24"/>
        </w:rPr>
      </w:pPr>
      <w:hyperlink w:anchor="_Toc416180146" w:history="1">
        <w:r w:rsidR="0031211B" w:rsidRPr="006F2A94">
          <w:rPr>
            <w:rStyle w:val="Hyperlink"/>
            <w:rFonts w:ascii="Times New Roman" w:hAnsi="Times New Roman" w:cs="Times New Roman"/>
            <w:noProof/>
            <w:sz w:val="24"/>
            <w:szCs w:val="24"/>
            <w:lang w:val="sr-Latn-CS"/>
          </w:rPr>
          <w:t>Dokazi za dokazivanje ispunjenosti obaveznih uslova za učešće u postupku javnog nadmetanja</w:t>
        </w:r>
        <w:r w:rsidR="0031211B" w:rsidRPr="006F2A94">
          <w:rPr>
            <w:rFonts w:ascii="Times New Roman" w:hAnsi="Times New Roman" w:cs="Times New Roman"/>
            <w:noProof/>
            <w:webHidden/>
            <w:sz w:val="24"/>
            <w:szCs w:val="24"/>
          </w:rPr>
          <w:tab/>
        </w:r>
      </w:hyperlink>
      <w:r w:rsidR="00EB7DC2">
        <w:t>29</w:t>
      </w:r>
    </w:p>
    <w:p w:rsidR="0031211B" w:rsidRPr="006F2A94" w:rsidRDefault="00AF2A81" w:rsidP="0031211B">
      <w:pPr>
        <w:pStyle w:val="TOC2"/>
        <w:tabs>
          <w:tab w:val="right" w:leader="dot" w:pos="9061"/>
        </w:tabs>
        <w:rPr>
          <w:rFonts w:ascii="Times New Roman" w:hAnsi="Times New Roman" w:cs="Times New Roman"/>
          <w:noProof/>
          <w:sz w:val="24"/>
          <w:szCs w:val="24"/>
        </w:rPr>
      </w:pPr>
      <w:hyperlink w:anchor="_Toc416180148" w:history="1">
        <w:r w:rsidR="0031211B" w:rsidRPr="006F2A94">
          <w:rPr>
            <w:rStyle w:val="Hyperlink"/>
            <w:rFonts w:ascii="Times New Roman" w:hAnsi="Times New Roman" w:cs="Times New Roman"/>
            <w:noProof/>
            <w:sz w:val="24"/>
            <w:szCs w:val="24"/>
          </w:rPr>
          <w:t>Dokazi za ispunjavanje uslova stručno-tehničke i kadrovske osposobljenosti</w:t>
        </w:r>
        <w:r w:rsidR="0031211B" w:rsidRPr="006F2A94">
          <w:rPr>
            <w:rFonts w:ascii="Times New Roman" w:hAnsi="Times New Roman" w:cs="Times New Roman"/>
            <w:noProof/>
            <w:webHidden/>
            <w:sz w:val="24"/>
            <w:szCs w:val="24"/>
          </w:rPr>
          <w:tab/>
        </w:r>
      </w:hyperlink>
      <w:r w:rsidR="003E5C7F">
        <w:t>3</w:t>
      </w:r>
      <w:r w:rsidR="00EB7DC2">
        <w:t>0</w:t>
      </w:r>
    </w:p>
    <w:p w:rsidR="0031211B" w:rsidRPr="006F2A94" w:rsidRDefault="00AF2A81" w:rsidP="0031211B">
      <w:pPr>
        <w:pStyle w:val="TOC1"/>
        <w:tabs>
          <w:tab w:val="right" w:leader="dot" w:pos="9061"/>
        </w:tabs>
        <w:rPr>
          <w:rFonts w:ascii="Times New Roman" w:hAnsi="Times New Roman" w:cs="Times New Roman"/>
          <w:noProof/>
          <w:sz w:val="24"/>
          <w:szCs w:val="24"/>
        </w:rPr>
      </w:pPr>
      <w:hyperlink w:anchor="_Toc416180150" w:history="1">
        <w:r w:rsidR="0031211B" w:rsidRPr="006F2A94">
          <w:rPr>
            <w:rStyle w:val="Hyperlink"/>
            <w:rFonts w:ascii="Times New Roman" w:hAnsi="Times New Roman" w:cs="Times New Roman"/>
            <w:noProof/>
            <w:sz w:val="24"/>
            <w:szCs w:val="24"/>
          </w:rPr>
          <w:t>Nacrt ugovora o javnoj nabavci</w:t>
        </w:r>
        <w:r w:rsidR="0031211B" w:rsidRPr="006F2A94">
          <w:rPr>
            <w:rFonts w:ascii="Times New Roman" w:hAnsi="Times New Roman" w:cs="Times New Roman"/>
            <w:noProof/>
            <w:webHidden/>
            <w:sz w:val="24"/>
            <w:szCs w:val="24"/>
          </w:rPr>
          <w:tab/>
        </w:r>
      </w:hyperlink>
      <w:r w:rsidR="00C547A3">
        <w:t>3</w:t>
      </w:r>
      <w:r w:rsidR="00EB7DC2">
        <w:t>5</w:t>
      </w:r>
    </w:p>
    <w:p w:rsidR="0031211B" w:rsidRPr="006F2A94" w:rsidRDefault="00AF2A81" w:rsidP="0031211B">
      <w:pPr>
        <w:pStyle w:val="TOC1"/>
        <w:tabs>
          <w:tab w:val="right" w:leader="dot" w:pos="9061"/>
        </w:tabs>
        <w:rPr>
          <w:rFonts w:ascii="Times New Roman" w:hAnsi="Times New Roman" w:cs="Times New Roman"/>
          <w:noProof/>
          <w:sz w:val="24"/>
          <w:szCs w:val="24"/>
        </w:rPr>
      </w:pPr>
      <w:hyperlink w:anchor="_Toc416180151" w:history="1">
        <w:r w:rsidR="0031211B" w:rsidRPr="006F2A94">
          <w:rPr>
            <w:rStyle w:val="Hyperlink"/>
            <w:rFonts w:ascii="Times New Roman" w:hAnsi="Times New Roman" w:cs="Times New Roman"/>
            <w:noProof/>
            <w:sz w:val="24"/>
            <w:szCs w:val="24"/>
          </w:rPr>
          <w:t>Uputstvo ponuđačima za sačinjavanje i podnošenje ponude</w:t>
        </w:r>
        <w:r w:rsidR="0031211B" w:rsidRPr="006F2A94">
          <w:rPr>
            <w:rFonts w:ascii="Times New Roman" w:hAnsi="Times New Roman" w:cs="Times New Roman"/>
            <w:noProof/>
            <w:webHidden/>
            <w:sz w:val="24"/>
            <w:szCs w:val="24"/>
          </w:rPr>
          <w:tab/>
        </w:r>
      </w:hyperlink>
      <w:r w:rsidR="003E5C7F">
        <w:t>4</w:t>
      </w:r>
      <w:r w:rsidR="00EB7DC2">
        <w:t>1</w:t>
      </w:r>
    </w:p>
    <w:p w:rsidR="0031211B" w:rsidRPr="006F2A94" w:rsidRDefault="00AF2A81" w:rsidP="0031211B">
      <w:pPr>
        <w:pStyle w:val="TOC1"/>
        <w:tabs>
          <w:tab w:val="right" w:leader="dot" w:pos="9061"/>
        </w:tabs>
        <w:rPr>
          <w:rFonts w:ascii="Times New Roman" w:hAnsi="Times New Roman" w:cs="Times New Roman"/>
          <w:noProof/>
          <w:sz w:val="24"/>
          <w:szCs w:val="24"/>
        </w:rPr>
      </w:pPr>
      <w:hyperlink w:anchor="_Toc416180153" w:history="1">
        <w:r w:rsidR="0031211B" w:rsidRPr="006F2A94">
          <w:rPr>
            <w:rStyle w:val="Hyperlink"/>
            <w:rFonts w:ascii="Times New Roman" w:hAnsi="Times New Roman" w:cs="Times New Roman"/>
            <w:noProof/>
            <w:sz w:val="24"/>
            <w:szCs w:val="24"/>
          </w:rPr>
          <w:t>Ovlašćenje za zastupanje i učestvovanje u postupku javnog otvaranja ponuda</w:t>
        </w:r>
        <w:r w:rsidR="0031211B" w:rsidRPr="006F2A94">
          <w:rPr>
            <w:rFonts w:ascii="Times New Roman" w:hAnsi="Times New Roman" w:cs="Times New Roman"/>
            <w:noProof/>
            <w:webHidden/>
            <w:sz w:val="24"/>
            <w:szCs w:val="24"/>
          </w:rPr>
          <w:tab/>
        </w:r>
      </w:hyperlink>
      <w:r w:rsidR="00C547A3">
        <w:t>4</w:t>
      </w:r>
      <w:r w:rsidR="00EB7DC2">
        <w:t>7</w:t>
      </w:r>
    </w:p>
    <w:p w:rsidR="0031211B" w:rsidRPr="006F2A94" w:rsidRDefault="00AF2A81" w:rsidP="0031211B">
      <w:pPr>
        <w:pStyle w:val="TOC1"/>
        <w:tabs>
          <w:tab w:val="right" w:leader="dot" w:pos="9061"/>
        </w:tabs>
        <w:rPr>
          <w:rFonts w:ascii="Times New Roman" w:hAnsi="Times New Roman" w:cs="Times New Roman"/>
          <w:noProof/>
          <w:sz w:val="24"/>
          <w:szCs w:val="24"/>
        </w:rPr>
      </w:pPr>
      <w:hyperlink w:anchor="_Toc416180154" w:history="1">
        <w:r w:rsidR="0031211B">
          <w:rPr>
            <w:rStyle w:val="Hyperlink"/>
            <w:rFonts w:ascii="Times New Roman" w:hAnsi="Times New Roman" w:cs="Times New Roman"/>
            <w:noProof/>
            <w:sz w:val="24"/>
            <w:szCs w:val="24"/>
          </w:rPr>
          <w:t>Uputstvo</w:t>
        </w:r>
        <w:r w:rsidR="0031211B" w:rsidRPr="006F2A94">
          <w:rPr>
            <w:rStyle w:val="Hyperlink"/>
            <w:rFonts w:ascii="Times New Roman" w:hAnsi="Times New Roman" w:cs="Times New Roman"/>
            <w:noProof/>
            <w:sz w:val="24"/>
            <w:szCs w:val="24"/>
          </w:rPr>
          <w:t xml:space="preserve"> o pravnom sredstvu</w:t>
        </w:r>
        <w:r w:rsidR="0031211B" w:rsidRPr="006F2A94">
          <w:rPr>
            <w:rFonts w:ascii="Times New Roman" w:hAnsi="Times New Roman" w:cs="Times New Roman"/>
            <w:noProof/>
            <w:webHidden/>
            <w:sz w:val="24"/>
            <w:szCs w:val="24"/>
          </w:rPr>
          <w:tab/>
        </w:r>
      </w:hyperlink>
      <w:r w:rsidR="00C547A3">
        <w:t>4</w:t>
      </w:r>
      <w:r w:rsidR="00EB7DC2">
        <w:t>8</w:t>
      </w:r>
    </w:p>
    <w:p w:rsidR="0031211B" w:rsidRDefault="00AF2A81" w:rsidP="0031211B">
      <w:pPr>
        <w:rPr>
          <w:rFonts w:ascii="Times New Roman" w:hAnsi="Times New Roman" w:cs="Times New Roman"/>
          <w:color w:val="000000"/>
          <w:sz w:val="24"/>
          <w:szCs w:val="24"/>
        </w:rPr>
      </w:pPr>
      <w:r w:rsidRPr="006F2A94">
        <w:rPr>
          <w:rFonts w:ascii="Times New Roman" w:hAnsi="Times New Roman" w:cs="Times New Roman"/>
          <w:color w:val="000000"/>
          <w:sz w:val="24"/>
          <w:szCs w:val="24"/>
        </w:rPr>
        <w:fldChar w:fldCharType="end"/>
      </w: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7E602C" w:rsidRDefault="007E602C" w:rsidP="0031211B">
      <w:pPr>
        <w:rPr>
          <w:rFonts w:ascii="Times New Roman" w:hAnsi="Times New Roman" w:cs="Times New Roman"/>
          <w:color w:val="000000"/>
          <w:sz w:val="24"/>
          <w:szCs w:val="24"/>
        </w:rPr>
      </w:pPr>
    </w:p>
    <w:p w:rsidR="007E602C" w:rsidRDefault="007E602C" w:rsidP="0031211B">
      <w:pPr>
        <w:rPr>
          <w:rFonts w:ascii="Times New Roman" w:hAnsi="Times New Roman" w:cs="Times New Roman"/>
          <w:color w:val="000000"/>
          <w:sz w:val="24"/>
          <w:szCs w:val="24"/>
        </w:rPr>
      </w:pPr>
    </w:p>
    <w:p w:rsidR="007E602C" w:rsidRDefault="007E602C" w:rsidP="0031211B">
      <w:pPr>
        <w:rPr>
          <w:rFonts w:ascii="Times New Roman" w:hAnsi="Times New Roman" w:cs="Times New Roman"/>
          <w:color w:val="000000"/>
          <w:sz w:val="24"/>
          <w:szCs w:val="24"/>
        </w:rPr>
      </w:pPr>
    </w:p>
    <w:p w:rsidR="007E602C" w:rsidRDefault="007E602C" w:rsidP="0031211B">
      <w:pPr>
        <w:rPr>
          <w:rFonts w:ascii="Times New Roman" w:hAnsi="Times New Roman" w:cs="Times New Roman"/>
          <w:color w:val="000000"/>
          <w:sz w:val="24"/>
          <w:szCs w:val="24"/>
        </w:rPr>
      </w:pPr>
    </w:p>
    <w:p w:rsidR="007E602C" w:rsidRDefault="007E602C"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31211B" w:rsidRPr="00852493" w:rsidRDefault="0031211B" w:rsidP="0031211B">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FE07F1" w:rsidRPr="00FA2239" w:rsidTr="00DB1EDB">
        <w:trPr>
          <w:trHeight w:val="612"/>
        </w:trPr>
        <w:tc>
          <w:tcPr>
            <w:tcW w:w="4162" w:type="dxa"/>
            <w:tcBorders>
              <w:top w:val="double" w:sz="4" w:space="0" w:color="auto"/>
            </w:tcBorders>
          </w:tcPr>
          <w:p w:rsidR="00FE07F1" w:rsidRPr="00EC7D1F" w:rsidRDefault="00FE07F1" w:rsidP="00DB1EDB">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Naručilac: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Opština Budva</w:t>
            </w:r>
          </w:p>
        </w:tc>
        <w:tc>
          <w:tcPr>
            <w:tcW w:w="5125" w:type="dxa"/>
            <w:tcBorders>
              <w:top w:val="double" w:sz="4" w:space="0" w:color="auto"/>
            </w:tcBorders>
          </w:tcPr>
          <w:p w:rsidR="00FE07F1" w:rsidRPr="00EC7D1F" w:rsidRDefault="00FE07F1" w:rsidP="00DB1EDB">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Kontakt osoba/e: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Tanja Kapisoda</w:t>
            </w:r>
            <w:r w:rsidRPr="00EC7D1F">
              <w:rPr>
                <w:rStyle w:val="Strong"/>
                <w:rFonts w:ascii="Times New Roman" w:hAnsi="Times New Roman" w:cs="Times New Roman"/>
                <w:color w:val="000000"/>
                <w:sz w:val="24"/>
                <w:szCs w:val="24"/>
              </w:rPr>
              <w:t>,</w:t>
            </w:r>
            <w:r>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načelnik, Miroslava Kunjić, službenik za javne nabavke</w:t>
            </w:r>
          </w:p>
        </w:tc>
      </w:tr>
      <w:tr w:rsidR="00FE07F1" w:rsidRPr="00FA2239" w:rsidTr="00DB1EDB">
        <w:trPr>
          <w:trHeight w:val="612"/>
        </w:trPr>
        <w:tc>
          <w:tcPr>
            <w:tcW w:w="4162" w:type="dxa"/>
          </w:tcPr>
          <w:p w:rsidR="00FE07F1" w:rsidRPr="00EC7D1F" w:rsidRDefault="00FE07F1" w:rsidP="00DB1EDB">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Adresa: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Trg Sunca 3</w:t>
            </w:r>
          </w:p>
        </w:tc>
        <w:tc>
          <w:tcPr>
            <w:tcW w:w="5125" w:type="dxa"/>
          </w:tcPr>
          <w:p w:rsidR="00FE07F1" w:rsidRPr="00EC7D1F" w:rsidRDefault="00FE07F1" w:rsidP="00DB1EDB">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Poštanski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 xml:space="preserve">85 310 </w:t>
            </w:r>
          </w:p>
        </w:tc>
      </w:tr>
      <w:tr w:rsidR="00FE07F1" w:rsidRPr="00FA2239" w:rsidTr="00DB1EDB">
        <w:trPr>
          <w:trHeight w:val="612"/>
        </w:trPr>
        <w:tc>
          <w:tcPr>
            <w:tcW w:w="4162" w:type="dxa"/>
          </w:tcPr>
          <w:p w:rsidR="00FE07F1" w:rsidRPr="00EC7D1F" w:rsidRDefault="00FE07F1" w:rsidP="00DB1EDB">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Grad: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Budva</w:t>
            </w:r>
          </w:p>
        </w:tc>
        <w:tc>
          <w:tcPr>
            <w:tcW w:w="5125" w:type="dxa"/>
          </w:tcPr>
          <w:p w:rsidR="00FE07F1" w:rsidRPr="00EC7D1F" w:rsidRDefault="00FE07F1" w:rsidP="00DB1EDB">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Identifikacioni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02005409</w:t>
            </w:r>
          </w:p>
        </w:tc>
      </w:tr>
      <w:tr w:rsidR="00FE07F1" w:rsidRPr="00FA2239" w:rsidTr="00DB1EDB">
        <w:trPr>
          <w:trHeight w:val="612"/>
        </w:trPr>
        <w:tc>
          <w:tcPr>
            <w:tcW w:w="4162" w:type="dxa"/>
          </w:tcPr>
          <w:p w:rsidR="00FE07F1" w:rsidRPr="00EC7D1F" w:rsidRDefault="00FE07F1" w:rsidP="00DB1EDB">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Telefon: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p>
        </w:tc>
        <w:tc>
          <w:tcPr>
            <w:tcW w:w="5125" w:type="dxa"/>
          </w:tcPr>
          <w:p w:rsidR="00FE07F1" w:rsidRPr="00EC7D1F" w:rsidRDefault="00FE07F1" w:rsidP="00DB1EDB">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Fax: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p>
        </w:tc>
      </w:tr>
      <w:tr w:rsidR="00FE07F1" w:rsidRPr="00FA2239" w:rsidTr="00DB1EDB">
        <w:trPr>
          <w:trHeight w:val="612"/>
        </w:trPr>
        <w:tc>
          <w:tcPr>
            <w:tcW w:w="4162" w:type="dxa"/>
            <w:tcBorders>
              <w:bottom w:val="double" w:sz="4" w:space="0" w:color="auto"/>
            </w:tcBorders>
          </w:tcPr>
          <w:p w:rsidR="00FE07F1" w:rsidRPr="00EC7D1F" w:rsidRDefault="00FE07F1" w:rsidP="00FE07F1">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Elektronska pošta (e-mail):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javne.nabavke</w:t>
            </w:r>
            <w:r w:rsidRPr="00EC7D1F">
              <w:rPr>
                <w:rStyle w:val="Strong"/>
                <w:rFonts w:ascii="Times New Roman" w:hAnsi="Times New Roman" w:cs="Times New Roman"/>
                <w:color w:val="000000"/>
                <w:sz w:val="24"/>
                <w:szCs w:val="24"/>
              </w:rPr>
              <w:t>@budva.me</w:t>
            </w:r>
          </w:p>
        </w:tc>
        <w:tc>
          <w:tcPr>
            <w:tcW w:w="5125" w:type="dxa"/>
            <w:tcBorders>
              <w:bottom w:val="double" w:sz="4" w:space="0" w:color="auto"/>
            </w:tcBorders>
          </w:tcPr>
          <w:p w:rsidR="00FE07F1" w:rsidRPr="00EC7D1F" w:rsidRDefault="00FE07F1" w:rsidP="00DB1EDB">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Internet stranica (web):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www.budva.me</w:t>
            </w:r>
          </w:p>
        </w:tc>
      </w:tr>
    </w:tbl>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31211B" w:rsidRPr="00852493" w:rsidRDefault="0031211B" w:rsidP="0031211B">
      <w:pPr>
        <w:spacing w:after="0" w:line="240" w:lineRule="auto"/>
        <w:jc w:val="both"/>
        <w:rPr>
          <w:rFonts w:ascii="Times New Roman" w:hAnsi="Times New Roman" w:cs="Times New Roman"/>
          <w:color w:val="000000"/>
          <w:sz w:val="24"/>
          <w:szCs w:val="24"/>
          <w:highlight w:val="yellow"/>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9016BF" w:rsidP="0031211B">
      <w:p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Radovi</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9016BF" w:rsidRDefault="009016BF" w:rsidP="009016BF">
      <w:pPr>
        <w:pStyle w:val="ListParagraph"/>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Ustupanje izvođenja radova na </w:t>
      </w:r>
      <w:r w:rsidR="00E373A4">
        <w:rPr>
          <w:rFonts w:ascii="Times New Roman" w:hAnsi="Times New Roman" w:cs="Times New Roman"/>
          <w:sz w:val="24"/>
          <w:szCs w:val="24"/>
        </w:rPr>
        <w:t>rekonstrukciji kanalizacione mreže u naselju Babin do</w:t>
      </w:r>
      <w:r>
        <w:rPr>
          <w:rFonts w:ascii="Times New Roman" w:hAnsi="Times New Roman" w:cs="Times New Roman"/>
          <w:sz w:val="24"/>
          <w:szCs w:val="24"/>
        </w:rPr>
        <w:t>.</w:t>
      </w:r>
    </w:p>
    <w:p w:rsidR="009016BF" w:rsidRPr="00852493" w:rsidRDefault="009016BF" w:rsidP="009016BF">
      <w:pPr>
        <w:pStyle w:val="ListParagraph"/>
        <w:spacing w:before="0"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center"/>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9016BF" w:rsidRDefault="009016BF" w:rsidP="009016BF">
      <w:pPr>
        <w:pStyle w:val="ListParagraph"/>
        <w:spacing w:before="0" w:after="0" w:line="240" w:lineRule="auto"/>
        <w:jc w:val="both"/>
        <w:rPr>
          <w:rFonts w:ascii="Times New Roman" w:hAnsi="Times New Roman" w:cs="Times New Roman"/>
          <w:b/>
          <w:bCs/>
          <w:color w:val="000000"/>
          <w:sz w:val="24"/>
          <w:szCs w:val="24"/>
        </w:rPr>
      </w:pPr>
    </w:p>
    <w:p w:rsidR="00E373A4" w:rsidRPr="00E373A4" w:rsidRDefault="009016BF" w:rsidP="00E373A4">
      <w:pPr>
        <w:pStyle w:val="NoSpacing"/>
        <w:rPr>
          <w:rFonts w:ascii="Times New Roman" w:hAnsi="Times New Roman" w:cs="Times New Roman"/>
        </w:rPr>
      </w:pPr>
      <w:r>
        <w:t xml:space="preserve">       </w:t>
      </w:r>
      <w:r w:rsidR="00E373A4">
        <w:t xml:space="preserve">  </w:t>
      </w:r>
      <w:r>
        <w:t xml:space="preserve">     </w:t>
      </w:r>
      <w:r w:rsidR="00E373A4" w:rsidRPr="00E373A4">
        <w:rPr>
          <w:rFonts w:ascii="Times New Roman" w:hAnsi="Times New Roman" w:cs="Times New Roman"/>
        </w:rPr>
        <w:t>44163130-0 Kanalizacijske cijevi,</w:t>
      </w:r>
    </w:p>
    <w:p w:rsidR="00E373A4" w:rsidRPr="00E373A4" w:rsidRDefault="00E373A4" w:rsidP="00E373A4">
      <w:pPr>
        <w:pStyle w:val="NoSpacing"/>
        <w:ind w:left="720"/>
        <w:rPr>
          <w:rFonts w:ascii="Times New Roman" w:hAnsi="Times New Roman" w:cs="Times New Roman"/>
        </w:rPr>
      </w:pPr>
      <w:r w:rsidRPr="00E373A4">
        <w:rPr>
          <w:rFonts w:ascii="Times New Roman" w:hAnsi="Times New Roman" w:cs="Times New Roman"/>
        </w:rPr>
        <w:t xml:space="preserve"> 45232440-8 Gradevinski radovi za kanalizacijske cijevi, </w:t>
      </w:r>
      <w:r w:rsidRPr="00E373A4">
        <w:rPr>
          <w:rFonts w:ascii="Times New Roman" w:hAnsi="Times New Roman" w:cs="Times New Roman"/>
        </w:rPr>
        <w:br/>
        <w:t>45232410-9 Radovi na kanalizacijskoj mreži.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9016BF" w:rsidP="0031211B">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da-DK"/>
        </w:rPr>
        <w:t xml:space="preserve"> ne</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Procijenjena vrijednost predmeta nabavke bez</w:t>
      </w:r>
      <w:r w:rsidR="009016BF">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9016BF"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t>Predmet javne nabavke se nabavlja</w:t>
      </w:r>
      <w:r w:rsidR="009016BF">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kao cjelina,</w:t>
      </w:r>
      <w:r w:rsidRPr="00852493">
        <w:rPr>
          <w:rFonts w:ascii="Times New Roman" w:hAnsi="Times New Roman" w:cs="Times New Roman"/>
          <w:color w:val="000000"/>
          <w:sz w:val="24"/>
          <w:szCs w:val="24"/>
          <w:lang w:val="pl-PL"/>
        </w:rPr>
        <w:t xml:space="preserve"> procijenjene vrijednosti sa uračunatim PDV-om</w:t>
      </w:r>
      <w:r w:rsidR="009016BF">
        <w:rPr>
          <w:rFonts w:ascii="Times New Roman" w:hAnsi="Times New Roman" w:cs="Times New Roman"/>
          <w:color w:val="000000"/>
          <w:sz w:val="24"/>
          <w:szCs w:val="24"/>
          <w:lang w:val="pl-PL"/>
        </w:rPr>
        <w:t xml:space="preserve"> </w:t>
      </w:r>
      <w:r w:rsidR="00D46E02">
        <w:rPr>
          <w:rFonts w:ascii="Times New Roman" w:hAnsi="Times New Roman" w:cs="Times New Roman"/>
          <w:color w:val="000000"/>
          <w:sz w:val="24"/>
          <w:szCs w:val="24"/>
          <w:lang w:val="pl-PL"/>
        </w:rPr>
        <w:t>4</w:t>
      </w:r>
      <w:r w:rsidR="009016BF">
        <w:rPr>
          <w:rFonts w:ascii="Times New Roman" w:hAnsi="Times New Roman" w:cs="Times New Roman"/>
          <w:color w:val="000000"/>
          <w:sz w:val="24"/>
          <w:szCs w:val="24"/>
          <w:lang w:val="pl-PL"/>
        </w:rPr>
        <w:t xml:space="preserve">0 000,00 </w:t>
      </w:r>
      <w:r w:rsidRPr="00852493">
        <w:rPr>
          <w:rFonts w:ascii="Times New Roman" w:hAnsi="Times New Roman" w:cs="Times New Roman"/>
          <w:color w:val="000000"/>
          <w:sz w:val="24"/>
          <w:szCs w:val="24"/>
          <w:lang w:val="pl-PL"/>
        </w:rPr>
        <w:t xml:space="preserve"> €</w:t>
      </w:r>
      <w:r w:rsidR="009016BF">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9016BF"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pl-PL"/>
        </w:rPr>
        <w:t xml:space="preserve"> ne</w:t>
      </w: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lang w:val="sl-SI"/>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31211B"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BF31C6" w:rsidRPr="00852493" w:rsidRDefault="00BF31C6"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31211B"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DB1EDB" w:rsidRDefault="00DB1ED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BA4F5E" w:rsidRPr="00BA4F5E" w:rsidRDefault="00BA4F5E" w:rsidP="00BA4F5E">
      <w:pPr>
        <w:pStyle w:val="NoSpacing"/>
        <w:rPr>
          <w:rFonts w:ascii="Times New Roman" w:hAnsi="Times New Roman" w:cs="Times New Roman"/>
          <w:lang w:eastAsia="en-GB"/>
        </w:rPr>
      </w:pPr>
      <w:r w:rsidRPr="00BA4F5E">
        <w:rPr>
          <w:rFonts w:ascii="Times New Roman" w:hAnsi="Times New Roman" w:cs="Times New Roman"/>
          <w:lang w:eastAsia="en-GB"/>
        </w:rPr>
        <w:t>Ponuđači, u predmetnom postupku javne nabavke, dužni da dostave sljedeće dokaze:</w:t>
      </w:r>
      <w:r w:rsidRPr="00BA4F5E">
        <w:rPr>
          <w:rFonts w:ascii="Times New Roman" w:hAnsi="Times New Roman" w:cs="Times New Roman"/>
          <w:lang w:eastAsia="en-GB"/>
        </w:rPr>
        <w:br/>
        <w:t xml:space="preserve">- </w:t>
      </w:r>
      <w:r w:rsidR="008568CE">
        <w:rPr>
          <w:rFonts w:ascii="Times New Roman" w:hAnsi="Times New Roman" w:cs="Times New Roman"/>
          <w:lang w:eastAsia="en-GB"/>
        </w:rPr>
        <w:t xml:space="preserve">    </w:t>
      </w:r>
      <w:r w:rsidRPr="00BA4F5E">
        <w:rPr>
          <w:rFonts w:ascii="Times New Roman" w:hAnsi="Times New Roman" w:cs="Times New Roman"/>
          <w:lang w:eastAsia="en-GB"/>
        </w:rPr>
        <w:t xml:space="preserve"> licencu za izvođenje radova na unutrašnjim instalacijama vodovoda i kanalizacije; </w:t>
      </w:r>
    </w:p>
    <w:p w:rsidR="00BA4F5E" w:rsidRPr="00BA4F5E" w:rsidRDefault="008568CE" w:rsidP="008568CE">
      <w:pPr>
        <w:pStyle w:val="NoSpacing"/>
        <w:numPr>
          <w:ilvl w:val="0"/>
          <w:numId w:val="8"/>
        </w:numPr>
        <w:rPr>
          <w:rFonts w:ascii="Times New Roman" w:hAnsi="Times New Roman" w:cs="Times New Roman"/>
          <w:lang w:eastAsia="en-GB"/>
        </w:rPr>
      </w:pPr>
      <w:r>
        <w:rPr>
          <w:rFonts w:ascii="Times New Roman" w:hAnsi="Times New Roman" w:cs="Times New Roman"/>
          <w:lang w:eastAsia="en-GB"/>
        </w:rPr>
        <w:t xml:space="preserve"> </w:t>
      </w:r>
      <w:r w:rsidR="00BA4F5E" w:rsidRPr="00BA4F5E">
        <w:rPr>
          <w:rFonts w:ascii="Times New Roman" w:hAnsi="Times New Roman" w:cs="Times New Roman"/>
          <w:lang w:eastAsia="en-GB"/>
        </w:rPr>
        <w:t>licencu za izvođenje geodetskih radova</w:t>
      </w:r>
    </w:p>
    <w:p w:rsidR="00BA4F5E" w:rsidRPr="00BA4F5E" w:rsidRDefault="00BA4F5E" w:rsidP="00BA4F5E">
      <w:pPr>
        <w:pStyle w:val="NoSpacing"/>
        <w:rPr>
          <w:rFonts w:ascii="Times New Roman" w:hAnsi="Times New Roman" w:cs="Times New Roman"/>
          <w:lang w:eastAsia="en-GB"/>
        </w:rPr>
      </w:pPr>
    </w:p>
    <w:p w:rsidR="008568CE" w:rsidRDefault="00BA4F5E" w:rsidP="00BA4F5E">
      <w:pPr>
        <w:pStyle w:val="NoSpacing"/>
        <w:rPr>
          <w:rFonts w:ascii="Times New Roman" w:hAnsi="Times New Roman" w:cs="Times New Roman"/>
          <w:lang w:eastAsia="en-GB"/>
        </w:rPr>
      </w:pPr>
      <w:r w:rsidRPr="00BA4F5E">
        <w:rPr>
          <w:rFonts w:ascii="Times New Roman" w:hAnsi="Times New Roman" w:cs="Times New Roman"/>
          <w:lang w:eastAsia="en-GB"/>
        </w:rPr>
        <w:t>Ponuđač treba da ima zaposlene inženjere koji posjeduju:</w:t>
      </w:r>
      <w:r w:rsidRPr="00BA4F5E">
        <w:rPr>
          <w:rFonts w:ascii="Times New Roman" w:hAnsi="Times New Roman" w:cs="Times New Roman"/>
          <w:lang w:eastAsia="en-GB"/>
        </w:rPr>
        <w:br/>
        <w:t>-</w:t>
      </w:r>
      <w:r w:rsidR="008568CE">
        <w:rPr>
          <w:rFonts w:ascii="Times New Roman" w:hAnsi="Times New Roman" w:cs="Times New Roman"/>
          <w:lang w:eastAsia="en-GB"/>
        </w:rPr>
        <w:t xml:space="preserve">    </w:t>
      </w:r>
      <w:r w:rsidRPr="00BA4F5E">
        <w:rPr>
          <w:rFonts w:ascii="Times New Roman" w:hAnsi="Times New Roman" w:cs="Times New Roman"/>
          <w:lang w:eastAsia="en-GB"/>
        </w:rPr>
        <w:t xml:space="preserve"> licencu za rukovođenje izvođenjem radova na unutrašnjim instalacijama vodovoda i kanalizacije;   </w:t>
      </w:r>
    </w:p>
    <w:p w:rsidR="00BA4F5E" w:rsidRPr="00BA4F5E" w:rsidRDefault="00BA4F5E" w:rsidP="008568CE">
      <w:pPr>
        <w:pStyle w:val="NoSpacing"/>
        <w:numPr>
          <w:ilvl w:val="0"/>
          <w:numId w:val="8"/>
        </w:numPr>
        <w:rPr>
          <w:rFonts w:ascii="Times New Roman" w:hAnsi="Times New Roman" w:cs="Times New Roman"/>
          <w:lang w:eastAsia="en-GB"/>
        </w:rPr>
      </w:pPr>
      <w:r w:rsidRPr="00BA4F5E">
        <w:rPr>
          <w:rFonts w:ascii="Times New Roman" w:hAnsi="Times New Roman" w:cs="Times New Roman"/>
          <w:lang w:eastAsia="en-GB"/>
        </w:rPr>
        <w:t>licencu za rukovođenje izvođenjem geodetskih radova .</w:t>
      </w:r>
    </w:p>
    <w:p w:rsidR="00BA4F5E" w:rsidRDefault="00BA4F5E" w:rsidP="008568CE">
      <w:pPr>
        <w:autoSpaceDE w:val="0"/>
        <w:autoSpaceDN w:val="0"/>
        <w:adjustRightInd w:val="0"/>
        <w:ind w:left="540"/>
        <w:rPr>
          <w:rFonts w:ascii="Times New Roman" w:hAnsi="Times New Roman" w:cs="Times New Roman"/>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rPr>
      </w:pPr>
    </w:p>
    <w:p w:rsidR="00DB1EDB"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Ispunjenost uslova ekonomsko-finansijske sposobnosti dokazuje se dostavljanjem:</w:t>
      </w:r>
      <w:r w:rsidR="00DB1EDB">
        <w:rPr>
          <w:rFonts w:ascii="Times New Roman" w:hAnsi="Times New Roman" w:cs="Times New Roman"/>
          <w:color w:val="000000"/>
          <w:sz w:val="24"/>
          <w:szCs w:val="24"/>
        </w:rPr>
        <w:t xml:space="preserve"> </w:t>
      </w:r>
    </w:p>
    <w:p w:rsidR="0031211B" w:rsidRPr="00441B2A" w:rsidRDefault="00DB1EDB" w:rsidP="0031211B">
      <w:pPr>
        <w:autoSpaceDE w:val="0"/>
        <w:autoSpaceDN w:val="0"/>
        <w:adjustRightInd w:val="0"/>
        <w:spacing w:after="0" w:line="240" w:lineRule="auto"/>
        <w:jc w:val="both"/>
        <w:rPr>
          <w:rFonts w:ascii="Times New Roman" w:hAnsi="Times New Roman" w:cs="Times New Roman"/>
          <w:b/>
          <w:color w:val="000000"/>
          <w:sz w:val="24"/>
          <w:szCs w:val="24"/>
        </w:rPr>
      </w:pPr>
      <w:r w:rsidRPr="00441B2A">
        <w:rPr>
          <w:rFonts w:ascii="Times New Roman" w:hAnsi="Times New Roman" w:cs="Times New Roman"/>
          <w:b/>
          <w:color w:val="000000"/>
          <w:sz w:val="24"/>
          <w:szCs w:val="24"/>
        </w:rPr>
        <w:t>Ne zahtijeva se.</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Ispunjenost uslova stručno - tehničke i kadrovske osposobljenosti u postupku javne nabavke </w:t>
      </w:r>
      <w:r w:rsidRPr="00852493">
        <w:rPr>
          <w:rFonts w:ascii="Times New Roman" w:hAnsi="Times New Roman" w:cs="Times New Roman"/>
          <w:b/>
          <w:bCs/>
          <w:color w:val="000000"/>
          <w:sz w:val="24"/>
          <w:szCs w:val="24"/>
          <w:u w:val="single"/>
        </w:rPr>
        <w:t>radova</w:t>
      </w:r>
      <w:r w:rsidRPr="00852493">
        <w:rPr>
          <w:rFonts w:ascii="Times New Roman" w:hAnsi="Times New Roman" w:cs="Times New Roman"/>
          <w:b/>
          <w:bCs/>
          <w:color w:val="000000"/>
          <w:sz w:val="24"/>
          <w:szCs w:val="24"/>
        </w:rPr>
        <w:t xml:space="preserve"> dokazuje se dostavljanjem </w:t>
      </w:r>
      <w:r>
        <w:rPr>
          <w:rFonts w:ascii="Times New Roman" w:hAnsi="Times New Roman" w:cs="Times New Roman"/>
          <w:b/>
          <w:bCs/>
          <w:color w:val="000000"/>
          <w:sz w:val="24"/>
          <w:szCs w:val="24"/>
        </w:rPr>
        <w:t xml:space="preserve">sljedećih </w:t>
      </w:r>
      <w:r w:rsidRPr="00852493">
        <w:rPr>
          <w:rFonts w:ascii="Times New Roman" w:hAnsi="Times New Roman" w:cs="Times New Roman"/>
          <w:b/>
          <w:bCs/>
          <w:color w:val="000000"/>
          <w:sz w:val="24"/>
          <w:szCs w:val="24"/>
        </w:rPr>
        <w:t>dokaza, i to:</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Pr="00852493" w:rsidRDefault="00DB1EDB"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liste radova koji su izvedeni u posljednjih dvije do pet godina, sa rokovima izvođenja radova, uključujući vrijednost, vrijeme i lokaciju izvođenja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DB1EDB"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31211B" w:rsidRPr="00852493" w:rsidRDefault="00DB1EDB"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izjave o tehničkoj opremi koju ponuđač ima na raspolaganju za izvođenje konkretnih radova;</w:t>
      </w:r>
    </w:p>
    <w:p w:rsidR="0031211B" w:rsidRPr="00852493" w:rsidRDefault="00DB1EDB"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r w:rsidR="0031211B">
        <w:rPr>
          <w:rFonts w:ascii="Times New Roman" w:hAnsi="Times New Roman" w:cs="Times New Roman"/>
          <w:color w:val="000000"/>
          <w:sz w:val="24"/>
          <w:szCs w:val="24"/>
        </w:rPr>
        <w:t>ično</w:t>
      </w:r>
      <w:r w:rsidR="0031211B"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rPr>
      </w:pPr>
    </w:p>
    <w:p w:rsidR="0031211B" w:rsidRPr="00852493" w:rsidRDefault="0031211B" w:rsidP="0031211B">
      <w:pPr>
        <w:spacing w:after="0" w:line="240" w:lineRule="auto"/>
        <w:jc w:val="both"/>
        <w:rPr>
          <w:rFonts w:ascii="Times New Roman" w:hAnsi="Times New Roman" w:cs="Times New Roman"/>
          <w:b/>
          <w:bCs/>
          <w:i/>
          <w:i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sidR="00DB1EDB">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2" w:name="SADRZAJ_127"/>
      <w:r w:rsidRPr="00852493">
        <w:rPr>
          <w:rFonts w:ascii="Times New Roman" w:hAnsi="Times New Roman" w:cs="Times New Roman"/>
          <w:b/>
          <w:bCs/>
          <w:color w:val="000000"/>
          <w:sz w:val="24"/>
          <w:szCs w:val="24"/>
        </w:rPr>
        <w:t>IX Garancija ponude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DB1EDB" w:rsidP="0031211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da</w:t>
      </w:r>
    </w:p>
    <w:p w:rsidR="0031211B" w:rsidRPr="00852493" w:rsidRDefault="0031211B" w:rsidP="0031211B">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DB1EDB">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DB1EDB">
        <w:rPr>
          <w:rFonts w:ascii="Times New Roman" w:hAnsi="Times New Roman" w:cs="Times New Roman"/>
          <w:color w:val="000000"/>
          <w:sz w:val="24"/>
          <w:szCs w:val="24"/>
        </w:rPr>
        <w:t xml:space="preserve"> 7</w:t>
      </w:r>
      <w:r w:rsidRPr="00852493">
        <w:rPr>
          <w:rFonts w:ascii="Times New Roman" w:hAnsi="Times New Roman" w:cs="Times New Roman"/>
          <w:color w:val="000000"/>
          <w:sz w:val="24"/>
          <w:szCs w:val="24"/>
        </w:rPr>
        <w:t xml:space="preserve"> dana nakon isteka važenja ponude.</w:t>
      </w:r>
    </w:p>
    <w:bookmarkEnd w:id="2"/>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a) Rok izvršenja ugovora je </w:t>
      </w:r>
      <w:r w:rsidR="00DB1EDB">
        <w:rPr>
          <w:rFonts w:ascii="Times New Roman" w:hAnsi="Times New Roman" w:cs="Times New Roman"/>
          <w:color w:val="000000"/>
          <w:sz w:val="24"/>
          <w:szCs w:val="24"/>
          <w:lang w:val="sr-Latn-CS"/>
        </w:rPr>
        <w:t>45</w:t>
      </w:r>
      <w:r w:rsidRPr="00852493">
        <w:rPr>
          <w:rFonts w:ascii="Times New Roman" w:hAnsi="Times New Roman" w:cs="Times New Roman"/>
          <w:color w:val="000000"/>
          <w:sz w:val="24"/>
          <w:szCs w:val="24"/>
          <w:lang w:val="sr-Latn-CS"/>
        </w:rPr>
        <w:t xml:space="preserve"> dana od dana zaključivanja ugovora.</w:t>
      </w:r>
    </w:p>
    <w:p w:rsidR="0031211B"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b) Mjesto izvršenja ugovora je</w:t>
      </w:r>
      <w:r w:rsidR="00DB1EDB">
        <w:rPr>
          <w:rFonts w:ascii="Times New Roman" w:hAnsi="Times New Roman" w:cs="Times New Roman"/>
          <w:color w:val="000000"/>
          <w:sz w:val="24"/>
          <w:szCs w:val="24"/>
          <w:lang w:val="pl-PL"/>
        </w:rPr>
        <w:t xml:space="preserve"> </w:t>
      </w:r>
      <w:r w:rsidR="007745E3">
        <w:rPr>
          <w:rFonts w:ascii="Times New Roman" w:hAnsi="Times New Roman" w:cs="Times New Roman"/>
          <w:color w:val="000000"/>
          <w:sz w:val="24"/>
          <w:szCs w:val="24"/>
          <w:lang w:val="pl-PL"/>
        </w:rPr>
        <w:t>naselje Babin do</w:t>
      </w:r>
      <w:r w:rsidR="00DB1EDB">
        <w:rPr>
          <w:rFonts w:ascii="Times New Roman" w:hAnsi="Times New Roman" w:cs="Times New Roman"/>
          <w:color w:val="000000"/>
          <w:sz w:val="24"/>
          <w:szCs w:val="24"/>
          <w:lang w:val="pl-PL"/>
        </w:rPr>
        <w:t xml:space="preserve">, određeno </w:t>
      </w:r>
      <w:r w:rsidR="00C30368">
        <w:rPr>
          <w:rFonts w:ascii="Times New Roman" w:hAnsi="Times New Roman" w:cs="Times New Roman"/>
          <w:color w:val="000000"/>
          <w:sz w:val="24"/>
          <w:szCs w:val="24"/>
          <w:lang w:val="pl-PL"/>
        </w:rPr>
        <w:t xml:space="preserve">Glavnim </w:t>
      </w:r>
      <w:r w:rsidR="00DB1EDB">
        <w:rPr>
          <w:rFonts w:ascii="Times New Roman" w:hAnsi="Times New Roman" w:cs="Times New Roman"/>
          <w:color w:val="000000"/>
          <w:sz w:val="24"/>
          <w:szCs w:val="24"/>
          <w:lang w:val="pl-PL"/>
        </w:rPr>
        <w:t>projektom.</w:t>
      </w:r>
    </w:p>
    <w:p w:rsidR="00FF1895" w:rsidRPr="00852493" w:rsidRDefault="00FF1895"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DB1EDB"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crnogorski jezik </w:t>
      </w:r>
      <w:r w:rsidR="0031211B">
        <w:rPr>
          <w:rFonts w:ascii="Times New Roman" w:hAnsi="Times New Roman" w:cs="Times New Roman"/>
          <w:color w:val="000000"/>
          <w:sz w:val="24"/>
          <w:szCs w:val="24"/>
        </w:rPr>
        <w:t>i</w:t>
      </w:r>
      <w:r w:rsidR="0031211B" w:rsidRPr="00852493">
        <w:rPr>
          <w:rFonts w:ascii="Times New Roman" w:hAnsi="Times New Roman" w:cs="Times New Roman"/>
          <w:color w:val="000000"/>
          <w:sz w:val="24"/>
          <w:szCs w:val="24"/>
        </w:rPr>
        <w:t xml:space="preserve"> drugi jezik koji je u službenoj upotrebi u Crnoj Gori,</w:t>
      </w:r>
      <w:r w:rsidR="0031211B">
        <w:rPr>
          <w:rFonts w:ascii="Times New Roman" w:hAnsi="Times New Roman" w:cs="Times New Roman"/>
          <w:color w:val="000000"/>
          <w:sz w:val="24"/>
          <w:szCs w:val="24"/>
        </w:rPr>
        <w:t>u skladu sa Ustavom i zakonom</w:t>
      </w:r>
    </w:p>
    <w:p w:rsidR="0031211B" w:rsidRPr="00852493" w:rsidRDefault="0031211B" w:rsidP="0031211B">
      <w:pPr>
        <w:spacing w:after="0" w:line="240" w:lineRule="auto"/>
        <w:jc w:val="center"/>
        <w:rPr>
          <w:rFonts w:ascii="Times New Roman" w:hAnsi="Times New Roman" w:cs="Times New Roman"/>
          <w:i/>
          <w:iCs/>
          <w:color w:val="000000"/>
          <w:sz w:val="18"/>
          <w:szCs w:val="18"/>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DB1EDB" w:rsidP="0031211B">
      <w:pPr>
        <w:spacing w:after="0" w:line="240" w:lineRule="auto"/>
        <w:jc w:val="both"/>
        <w:rPr>
          <w:rFonts w:ascii="Times New Roman" w:hAnsi="Times New Roman" w:cs="Times New Roman"/>
          <w:color w:val="000000"/>
          <w:sz w:val="24"/>
          <w:szCs w:val="24"/>
          <w:bdr w:val="single" w:sz="4" w:space="0" w:color="auto"/>
          <w:lang w:val="sr-Cyrl-CS"/>
        </w:rPr>
      </w:pPr>
      <w:r>
        <w:rPr>
          <w:rFonts w:ascii="Times New Roman" w:hAnsi="Times New Roman" w:cs="Times New Roman"/>
          <w:color w:val="000000"/>
          <w:sz w:val="24"/>
          <w:szCs w:val="24"/>
        </w:rPr>
        <w:sym w:font="Wingdings" w:char="F0FC"/>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najni</w:t>
      </w:r>
      <w:r w:rsidR="0031211B" w:rsidRPr="00852493">
        <w:rPr>
          <w:rFonts w:ascii="Times New Roman" w:hAnsi="Times New Roman" w:cs="Times New Roman"/>
          <w:color w:val="000000"/>
          <w:sz w:val="24"/>
          <w:szCs w:val="24"/>
          <w:lang w:val="hr-HR"/>
        </w:rPr>
        <w:t>ž</w:t>
      </w:r>
      <w:r w:rsidR="0031211B" w:rsidRPr="00852493">
        <w:rPr>
          <w:rFonts w:ascii="Times New Roman" w:hAnsi="Times New Roman" w:cs="Times New Roman"/>
          <w:color w:val="000000"/>
          <w:sz w:val="24"/>
          <w:szCs w:val="24"/>
          <w:lang w:val="pl-PL"/>
        </w:rPr>
        <w:t>a ponu</w:t>
      </w:r>
      <w:r w:rsidR="0031211B" w:rsidRPr="00852493">
        <w:rPr>
          <w:rFonts w:ascii="Times New Roman" w:hAnsi="Times New Roman" w:cs="Times New Roman"/>
          <w:color w:val="000000"/>
          <w:sz w:val="24"/>
          <w:szCs w:val="24"/>
          <w:lang w:val="hr-HR"/>
        </w:rPr>
        <w:t>đ</w:t>
      </w:r>
      <w:r w:rsidR="0031211B" w:rsidRPr="00852493">
        <w:rPr>
          <w:rFonts w:ascii="Times New Roman" w:hAnsi="Times New Roman" w:cs="Times New Roman"/>
          <w:color w:val="000000"/>
          <w:sz w:val="24"/>
          <w:szCs w:val="24"/>
          <w:lang w:val="pl-PL"/>
        </w:rPr>
        <w:t xml:space="preserve">ena cijena  </w:t>
      </w:r>
      <w:r w:rsidR="0031211B" w:rsidRPr="00852493">
        <w:rPr>
          <w:rFonts w:ascii="Times New Roman" w:hAnsi="Times New Roman" w:cs="Times New Roman"/>
          <w:color w:val="000000"/>
          <w:sz w:val="24"/>
          <w:szCs w:val="24"/>
          <w:lang w:val="pl-PL"/>
        </w:rPr>
        <w:tab/>
      </w:r>
      <w:r w:rsidR="0031211B" w:rsidRPr="00852493">
        <w:rPr>
          <w:rFonts w:ascii="Times New Roman" w:hAnsi="Times New Roman" w:cs="Times New Roman"/>
          <w:color w:val="000000"/>
          <w:sz w:val="24"/>
          <w:szCs w:val="24"/>
          <w:lang w:val="pl-PL"/>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t xml:space="preserve">broj bodova  </w:t>
      </w:r>
      <w:r w:rsidR="0031211B" w:rsidRPr="00852493">
        <w:rPr>
          <w:rFonts w:ascii="Times New Roman" w:hAnsi="Times New Roman" w:cs="Times New Roman"/>
          <w:color w:val="000000"/>
          <w:sz w:val="24"/>
          <w:szCs w:val="24"/>
          <w:bdr w:val="single" w:sz="4" w:space="0" w:color="auto"/>
        </w:rPr>
        <w:tab/>
        <w:t xml:space="preserve">  100</w:t>
      </w:r>
      <w:r w:rsidR="0031211B" w:rsidRPr="00852493">
        <w:rPr>
          <w:rFonts w:ascii="Times New Roman" w:hAnsi="Times New Roman" w:cs="Times New Roman"/>
          <w:color w:val="000000"/>
          <w:sz w:val="24"/>
          <w:szCs w:val="24"/>
          <w:bdr w:val="single" w:sz="4" w:space="0" w:color="auto"/>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hr-HR"/>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sidR="00DB1EDB">
        <w:rPr>
          <w:rFonts w:ascii="Times New Roman" w:hAnsi="Times New Roman" w:cs="Times New Roman"/>
          <w:color w:val="000000"/>
          <w:sz w:val="24"/>
          <w:szCs w:val="24"/>
          <w:lang w:val="pl-PL"/>
        </w:rPr>
        <w:t xml:space="preserve">08.30    </w:t>
      </w:r>
      <w:r w:rsidRPr="00852493">
        <w:rPr>
          <w:rFonts w:ascii="Times New Roman" w:hAnsi="Times New Roman" w:cs="Times New Roman"/>
          <w:color w:val="000000"/>
          <w:sz w:val="24"/>
          <w:szCs w:val="24"/>
          <w:lang w:val="pl-PL"/>
        </w:rPr>
        <w:t xml:space="preserve"> do</w:t>
      </w:r>
      <w:r w:rsidR="00DB1EDB">
        <w:rPr>
          <w:rFonts w:ascii="Times New Roman" w:hAnsi="Times New Roman" w:cs="Times New Roman"/>
          <w:color w:val="000000"/>
          <w:sz w:val="24"/>
          <w:szCs w:val="24"/>
          <w:lang w:val="pl-PL"/>
        </w:rPr>
        <w:t xml:space="preserve"> 14.30</w:t>
      </w:r>
      <w:r w:rsidRPr="00852493">
        <w:rPr>
          <w:rFonts w:ascii="Times New Roman" w:hAnsi="Times New Roman" w:cs="Times New Roman"/>
          <w:color w:val="000000"/>
          <w:sz w:val="24"/>
          <w:szCs w:val="24"/>
          <w:lang w:val="pl-PL"/>
        </w:rPr>
        <w:t xml:space="preserve"> sati, zaključno sa danom </w:t>
      </w:r>
      <w:r w:rsidR="005A7887">
        <w:rPr>
          <w:rFonts w:ascii="Times New Roman" w:hAnsi="Times New Roman" w:cs="Times New Roman"/>
          <w:color w:val="000000"/>
          <w:sz w:val="24"/>
          <w:szCs w:val="24"/>
          <w:lang w:val="pl-PL"/>
        </w:rPr>
        <w:t xml:space="preserve"> </w:t>
      </w:r>
      <w:r w:rsidR="008E575B">
        <w:rPr>
          <w:rFonts w:ascii="Times New Roman" w:hAnsi="Times New Roman" w:cs="Times New Roman"/>
          <w:color w:val="000000"/>
          <w:sz w:val="24"/>
          <w:szCs w:val="24"/>
          <w:lang w:val="pl-PL"/>
        </w:rPr>
        <w:t>02.04</w:t>
      </w:r>
      <w:r w:rsidR="00BA4F5E">
        <w:rPr>
          <w:rFonts w:ascii="Times New Roman" w:hAnsi="Times New Roman" w:cs="Times New Roman"/>
          <w:color w:val="000000"/>
          <w:sz w:val="24"/>
          <w:szCs w:val="24"/>
          <w:lang w:val="pl-PL"/>
        </w:rPr>
        <w:t>.2018</w:t>
      </w:r>
      <w:r w:rsidR="005A7887">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godine do </w:t>
      </w:r>
      <w:r w:rsidR="005A7887">
        <w:rPr>
          <w:rFonts w:ascii="Times New Roman" w:hAnsi="Times New Roman" w:cs="Times New Roman"/>
          <w:color w:val="000000"/>
          <w:sz w:val="24"/>
          <w:szCs w:val="24"/>
          <w:lang w:val="pl-PL"/>
        </w:rPr>
        <w:t xml:space="preserve"> 09.30</w:t>
      </w:r>
      <w:r w:rsidRPr="00852493">
        <w:rPr>
          <w:rFonts w:ascii="Times New Roman" w:hAnsi="Times New Roman" w:cs="Times New Roman"/>
          <w:color w:val="000000"/>
          <w:sz w:val="24"/>
          <w:szCs w:val="24"/>
          <w:lang w:val="pl-PL"/>
        </w:rPr>
        <w:t xml:space="preserve"> sati.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5A7887"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C"/>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neposrednom predajom na arhivi naručioca na adresi</w:t>
      </w:r>
      <w:r>
        <w:rPr>
          <w:rFonts w:ascii="Times New Roman" w:hAnsi="Times New Roman" w:cs="Times New Roman"/>
          <w:color w:val="000000"/>
          <w:sz w:val="24"/>
          <w:szCs w:val="24"/>
          <w:lang w:val="pl-PL"/>
        </w:rPr>
        <w:t>: Opština Budva, Trg Sunca 3, Budva</w:t>
      </w:r>
      <w:r w:rsidR="0031211B" w:rsidRPr="00852493">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5A7887"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C"/>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preporučenom pošiljkom sa povratnicom na adresi</w:t>
      </w:r>
      <w:r>
        <w:rPr>
          <w:rFonts w:ascii="Times New Roman" w:hAnsi="Times New Roman" w:cs="Times New Roman"/>
          <w:color w:val="000000"/>
          <w:sz w:val="24"/>
          <w:szCs w:val="24"/>
          <w:lang w:val="pl-PL"/>
        </w:rPr>
        <w:t>:</w:t>
      </w:r>
      <w:r w:rsidRPr="005A7887">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Opština Budva, Trg Sunca 3,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8E575B">
        <w:rPr>
          <w:rFonts w:ascii="Times New Roman" w:hAnsi="Times New Roman" w:cs="Times New Roman"/>
          <w:color w:val="000000"/>
          <w:sz w:val="24"/>
          <w:szCs w:val="24"/>
          <w:lang w:val="pl-PL"/>
        </w:rPr>
        <w:t>02.04</w:t>
      </w:r>
      <w:r w:rsidR="00BA4F5E">
        <w:rPr>
          <w:rFonts w:ascii="Times New Roman" w:hAnsi="Times New Roman" w:cs="Times New Roman"/>
          <w:color w:val="000000"/>
          <w:sz w:val="24"/>
          <w:szCs w:val="24"/>
          <w:lang w:val="pl-PL"/>
        </w:rPr>
        <w:t>.2018</w:t>
      </w:r>
      <w:r w:rsidR="005A7887">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godine u </w:t>
      </w:r>
      <w:r w:rsidR="005A7887">
        <w:rPr>
          <w:rFonts w:ascii="Times New Roman" w:hAnsi="Times New Roman" w:cs="Times New Roman"/>
          <w:color w:val="000000"/>
          <w:sz w:val="24"/>
          <w:szCs w:val="24"/>
          <w:lang w:val="pl-PL"/>
        </w:rPr>
        <w:t xml:space="preserve"> 10.00 </w:t>
      </w:r>
      <w:r w:rsidRPr="00852493">
        <w:rPr>
          <w:rFonts w:ascii="Times New Roman" w:hAnsi="Times New Roman" w:cs="Times New Roman"/>
          <w:color w:val="000000"/>
          <w:sz w:val="24"/>
          <w:szCs w:val="24"/>
          <w:lang w:val="pl-PL"/>
        </w:rPr>
        <w:t xml:space="preserve"> sati, u prostorijama </w:t>
      </w:r>
      <w:r w:rsidR="005A7887">
        <w:rPr>
          <w:rFonts w:ascii="Times New Roman" w:hAnsi="Times New Roman" w:cs="Times New Roman"/>
          <w:color w:val="000000"/>
          <w:sz w:val="24"/>
          <w:szCs w:val="24"/>
          <w:lang w:val="pl-PL"/>
        </w:rPr>
        <w:t xml:space="preserve">Opštine Budva </w:t>
      </w:r>
      <w:r w:rsidRPr="00852493">
        <w:rPr>
          <w:rFonts w:ascii="Times New Roman" w:hAnsi="Times New Roman" w:cs="Times New Roman"/>
          <w:color w:val="000000"/>
          <w:sz w:val="24"/>
          <w:szCs w:val="24"/>
          <w:lang w:val="pl-PL"/>
        </w:rPr>
        <w:t xml:space="preserve"> na adresi </w:t>
      </w:r>
      <w:r w:rsidR="005A7887">
        <w:rPr>
          <w:rFonts w:ascii="Times New Roman" w:hAnsi="Times New Roman" w:cs="Times New Roman"/>
          <w:color w:val="000000"/>
          <w:sz w:val="24"/>
          <w:szCs w:val="24"/>
          <w:lang w:val="pl-PL"/>
        </w:rPr>
        <w:t>Trg Sunca 3, Budva</w:t>
      </w:r>
      <w:r w:rsidRPr="00852493">
        <w:rPr>
          <w:rFonts w:ascii="Times New Roman" w:hAnsi="Times New Roman" w:cs="Times New Roman"/>
          <w:color w:val="000000"/>
          <w:sz w:val="24"/>
          <w:szCs w:val="24"/>
          <w:lang w:val="pl-PL"/>
        </w:rPr>
        <w:t>.</w:t>
      </w:r>
    </w:p>
    <w:p w:rsidR="00ED2EAD" w:rsidRPr="00852493" w:rsidRDefault="00ED2EAD" w:rsidP="00ED2EAD">
      <w:pPr>
        <w:spacing w:after="0" w:line="240" w:lineRule="auto"/>
        <w:jc w:val="both"/>
        <w:rPr>
          <w:rFonts w:ascii="Times New Roman" w:hAnsi="Times New Roman" w:cs="Times New Roman"/>
          <w:color w:val="000000"/>
          <w:sz w:val="24"/>
          <w:szCs w:val="24"/>
          <w:lang w:val="pl-PL"/>
        </w:rPr>
      </w:pPr>
      <w:r w:rsidRPr="00EE68B3">
        <w:rPr>
          <w:rFonts w:ascii="Times New Roman" w:hAnsi="Times New Roman" w:cs="Times New Roman"/>
          <w:color w:val="000000"/>
          <w:sz w:val="24"/>
          <w:szCs w:val="24"/>
        </w:rPr>
        <w:t>Zbog hitnosti predmetne nabavke,</w:t>
      </w:r>
      <w:r>
        <w:rPr>
          <w:rFonts w:ascii="Times New Roman" w:hAnsi="Times New Roman" w:cs="Times New Roman"/>
          <w:color w:val="000000"/>
          <w:sz w:val="24"/>
          <w:szCs w:val="24"/>
        </w:rPr>
        <w:t xml:space="preserve"> u</w:t>
      </w:r>
      <w:r w:rsidRPr="00EE68B3">
        <w:rPr>
          <w:rFonts w:ascii="Times New Roman" w:hAnsi="Times New Roman" w:cs="Times New Roman"/>
          <w:color w:val="000000"/>
          <w:sz w:val="24"/>
          <w:szCs w:val="24"/>
        </w:rPr>
        <w:t xml:space="preserve"> skladu sa odredbama utvrdjenim u članu 90 ZJN rok  za podnošenje ponuda   u otvorenom postupke javne nabavke odredjen je  u kraćem trajanju  ali ne kraćem od 22 dana od dana objavljivanja  tenderske dokumentacije  na portalu javnih nabavki.   </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5A7887">
        <w:rPr>
          <w:rFonts w:ascii="Times New Roman" w:hAnsi="Times New Roman" w:cs="Times New Roman"/>
          <w:color w:val="000000"/>
          <w:sz w:val="24"/>
          <w:szCs w:val="24"/>
          <w:lang w:val="pl-PL"/>
        </w:rPr>
        <w:t>30</w:t>
      </w:r>
      <w:r w:rsidRPr="00852493">
        <w:rPr>
          <w:rFonts w:ascii="Times New Roman" w:hAnsi="Times New Roman" w:cs="Times New Roman"/>
          <w:color w:val="000000"/>
          <w:sz w:val="24"/>
          <w:szCs w:val="24"/>
          <w:lang w:val="pl-PL"/>
        </w:rPr>
        <w:t xml:space="preserve"> dana od dana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Rok plaćanja je: </w:t>
      </w:r>
      <w:r w:rsidR="005A7887">
        <w:rPr>
          <w:rFonts w:ascii="Times New Roman" w:hAnsi="Times New Roman" w:cs="Times New Roman"/>
          <w:color w:val="000000"/>
          <w:sz w:val="24"/>
          <w:szCs w:val="24"/>
        </w:rPr>
        <w:t xml:space="preserve">Plaćanje se vrši po privremenim mjesečnim situacijama, u roku od </w:t>
      </w:r>
      <w:r w:rsidR="00BA4F5E">
        <w:rPr>
          <w:rFonts w:ascii="Times New Roman" w:hAnsi="Times New Roman" w:cs="Times New Roman"/>
          <w:color w:val="000000"/>
          <w:sz w:val="24"/>
          <w:szCs w:val="24"/>
        </w:rPr>
        <w:t>2</w:t>
      </w:r>
      <w:r w:rsidR="00441B2A">
        <w:rPr>
          <w:rFonts w:ascii="Times New Roman" w:hAnsi="Times New Roman" w:cs="Times New Roman"/>
          <w:color w:val="000000"/>
          <w:sz w:val="24"/>
          <w:szCs w:val="24"/>
        </w:rPr>
        <w:t>0</w:t>
      </w:r>
      <w:r w:rsidR="005A7887">
        <w:rPr>
          <w:rFonts w:ascii="Times New Roman" w:hAnsi="Times New Roman" w:cs="Times New Roman"/>
          <w:color w:val="000000"/>
          <w:sz w:val="24"/>
          <w:szCs w:val="24"/>
        </w:rPr>
        <w:t xml:space="preserve"> dana od dana potpisivanja situacije.</w:t>
      </w:r>
    </w:p>
    <w:p w:rsidR="0031211B" w:rsidRPr="00852493" w:rsidRDefault="0031211B" w:rsidP="0031211B">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Način plaćanja je: </w:t>
      </w:r>
      <w:r w:rsidR="005A7887">
        <w:rPr>
          <w:rFonts w:ascii="Times New Roman" w:hAnsi="Times New Roman" w:cs="Times New Roman"/>
          <w:color w:val="000000"/>
          <w:sz w:val="24"/>
          <w:szCs w:val="24"/>
        </w:rPr>
        <w:t>virmanski</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Sredstva finansijskog obezbjeđenja ugovora o javnoj nabavci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31211B" w:rsidRPr="00852493" w:rsidRDefault="0031211B" w:rsidP="0031211B">
      <w:pPr>
        <w:pStyle w:val="ListParagraph"/>
        <w:spacing w:before="0" w:after="0" w:line="240" w:lineRule="auto"/>
        <w:ind w:left="672" w:hanging="294"/>
        <w:jc w:val="both"/>
        <w:rPr>
          <w:rFonts w:ascii="Times New Roman" w:hAnsi="Times New Roman" w:cs="Times New Roman"/>
          <w:color w:val="000000"/>
          <w:sz w:val="24"/>
          <w:szCs w:val="24"/>
        </w:rPr>
      </w:pPr>
    </w:p>
    <w:p w:rsidR="0031211B" w:rsidRPr="00852493" w:rsidRDefault="005A7887" w:rsidP="0031211B">
      <w:pPr>
        <w:pStyle w:val="ListParagraph"/>
        <w:spacing w:before="0" w:after="0" w:line="240" w:lineRule="auto"/>
        <w:ind w:left="630" w:hanging="252"/>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garanciju za dobro izvršenje ugovora u iznosu od</w:t>
      </w:r>
      <w:r>
        <w:rPr>
          <w:rFonts w:ascii="Times New Roman" w:hAnsi="Times New Roman" w:cs="Times New Roman"/>
          <w:color w:val="000000"/>
          <w:sz w:val="24"/>
          <w:szCs w:val="24"/>
        </w:rPr>
        <w:t xml:space="preserve"> 3 </w:t>
      </w:r>
      <w:r w:rsidR="0031211B" w:rsidRPr="00852493">
        <w:rPr>
          <w:rFonts w:ascii="Times New Roman" w:hAnsi="Times New Roman" w:cs="Times New Roman"/>
          <w:color w:val="000000"/>
          <w:sz w:val="24"/>
          <w:szCs w:val="24"/>
        </w:rPr>
        <w:t>% od vrijednosti ugovora</w:t>
      </w:r>
    </w:p>
    <w:p w:rsidR="0031211B" w:rsidRDefault="0031211B" w:rsidP="0031211B">
      <w:pPr>
        <w:pStyle w:val="ListParagraph"/>
        <w:spacing w:before="0" w:after="0" w:line="240" w:lineRule="auto"/>
        <w:ind w:left="630" w:hanging="252"/>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16180134"/>
      <w:r w:rsidRPr="00852493">
        <w:rPr>
          <w:i w:val="0"/>
          <w:iCs w:val="0"/>
          <w:color w:val="000000"/>
          <w:u w:val="none"/>
        </w:rPr>
        <w:lastRenderedPageBreak/>
        <w:t>TEHNIČKE KARAKTERISTIKE ILI SPECIFIKACIJE PREDMETA JAVNE NABAVKE, ODNOSNO PREDMJER RADOVA</w:t>
      </w:r>
      <w:bookmarkEnd w:id="3"/>
    </w:p>
    <w:p w:rsidR="0031211B" w:rsidRPr="00852493" w:rsidRDefault="0031211B" w:rsidP="0031211B">
      <w:pPr>
        <w:rPr>
          <w:rFonts w:ascii="Times New Roman" w:hAnsi="Times New Roman" w:cs="Times New Roman"/>
          <w:color w:val="000000"/>
        </w:rPr>
      </w:pPr>
    </w:p>
    <w:tbl>
      <w:tblPr>
        <w:tblW w:w="9156" w:type="dxa"/>
        <w:tblInd w:w="2" w:type="dxa"/>
        <w:tblCellMar>
          <w:left w:w="70" w:type="dxa"/>
          <w:right w:w="70" w:type="dxa"/>
        </w:tblCellMar>
        <w:tblLook w:val="00A0"/>
      </w:tblPr>
      <w:tblGrid>
        <w:gridCol w:w="772"/>
        <w:gridCol w:w="2154"/>
        <w:gridCol w:w="3828"/>
        <w:gridCol w:w="1194"/>
        <w:gridCol w:w="1208"/>
      </w:tblGrid>
      <w:tr w:rsidR="0031211B" w:rsidRPr="00FA2239" w:rsidTr="00ED3D42">
        <w:trPr>
          <w:trHeight w:val="389"/>
        </w:trPr>
        <w:tc>
          <w:tcPr>
            <w:tcW w:w="772"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2154"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31211B" w:rsidRPr="00852493" w:rsidRDefault="0031211B" w:rsidP="00DB1ED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3828"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208"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761797"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761797" w:rsidRPr="00B87D29" w:rsidRDefault="00761797" w:rsidP="00DB1EDB">
            <w:pPr>
              <w:spacing w:after="0" w:line="240" w:lineRule="auto"/>
              <w:jc w:val="center"/>
              <w:rPr>
                <w:rFonts w:ascii="Times New Roman" w:hAnsi="Times New Roman" w:cs="Times New Roman"/>
                <w:color w:val="000000"/>
                <w:sz w:val="24"/>
                <w:szCs w:val="24"/>
                <w:lang w:val="sr-Latn-CS" w:eastAsia="sr-Latn-CS"/>
              </w:rPr>
            </w:pPr>
            <w:r w:rsidRPr="00B87D29">
              <w:rPr>
                <w:rFonts w:ascii="Times New Roman" w:hAnsi="Times New Roman" w:cs="Times New Roman"/>
                <w:color w:val="000000"/>
                <w:sz w:val="24"/>
                <w:szCs w:val="24"/>
                <w:lang w:val="sr-Latn-CS" w:eastAsia="sr-Latn-CS"/>
              </w:rPr>
              <w:t>1</w:t>
            </w:r>
          </w:p>
        </w:tc>
        <w:tc>
          <w:tcPr>
            <w:tcW w:w="2154" w:type="dxa"/>
            <w:tcBorders>
              <w:top w:val="nil"/>
              <w:left w:val="nil"/>
              <w:bottom w:val="single" w:sz="8" w:space="0" w:color="auto"/>
              <w:right w:val="single" w:sz="4" w:space="0" w:color="auto"/>
            </w:tcBorders>
            <w:vAlign w:val="center"/>
          </w:tcPr>
          <w:p w:rsidR="00761797" w:rsidRPr="00B87D29" w:rsidRDefault="00761797" w:rsidP="00DB1EDB">
            <w:pPr>
              <w:spacing w:after="0" w:line="240" w:lineRule="auto"/>
              <w:jc w:val="center"/>
              <w:rPr>
                <w:rFonts w:ascii="Times New Roman" w:hAnsi="Times New Roman" w:cs="Times New Roman"/>
                <w:color w:val="000000"/>
                <w:sz w:val="24"/>
                <w:szCs w:val="24"/>
                <w:lang w:val="sr-Latn-CS" w:eastAsia="sr-Latn-CS"/>
              </w:rPr>
            </w:pPr>
            <w:r w:rsidRPr="00B87D29">
              <w:rPr>
                <w:rFonts w:ascii="Times New Roman" w:hAnsi="Times New Roman" w:cs="Times New Roman"/>
                <w:color w:val="000000"/>
                <w:sz w:val="24"/>
                <w:szCs w:val="24"/>
                <w:lang w:val="sr-Latn-CS" w:eastAsia="sr-Latn-CS"/>
              </w:rPr>
              <w:t>PRIPREMNI RADOVI</w:t>
            </w:r>
          </w:p>
        </w:tc>
        <w:tc>
          <w:tcPr>
            <w:tcW w:w="3828" w:type="dxa"/>
            <w:tcBorders>
              <w:top w:val="single" w:sz="4" w:space="0" w:color="auto"/>
              <w:left w:val="single" w:sz="4" w:space="0" w:color="auto"/>
              <w:bottom w:val="single" w:sz="4" w:space="0" w:color="auto"/>
              <w:right w:val="single" w:sz="4" w:space="0" w:color="auto"/>
            </w:tcBorders>
          </w:tcPr>
          <w:p w:rsidR="00761797" w:rsidRPr="00B87D29" w:rsidRDefault="00761797" w:rsidP="00B87D29">
            <w:pPr>
              <w:rPr>
                <w:rFonts w:ascii="Times New Roman" w:hAnsi="Times New Roman" w:cs="Times New Roman"/>
                <w:color w:val="000000"/>
                <w:sz w:val="24"/>
                <w:szCs w:val="24"/>
                <w:lang w:val="sr-Latn-CS" w:eastAsia="sr-Latn-CS"/>
              </w:rPr>
            </w:pPr>
            <w:r w:rsidRPr="00B87D29">
              <w:rPr>
                <w:rFonts w:ascii="Times New Roman" w:hAnsi="Times New Roman" w:cs="Times New Roman"/>
                <w:sz w:val="24"/>
                <w:szCs w:val="24"/>
              </w:rPr>
              <w:t>Obilježavanje trase cjevovoda  PVC 250 i svih drugih bitnih elemenata u sistemu, prema koordinatama datim na situacionom planu cjevovoda.</w:t>
            </w:r>
          </w:p>
        </w:tc>
        <w:tc>
          <w:tcPr>
            <w:tcW w:w="1194" w:type="dxa"/>
            <w:tcBorders>
              <w:top w:val="single" w:sz="4" w:space="0" w:color="auto"/>
              <w:left w:val="single" w:sz="4" w:space="0" w:color="auto"/>
              <w:bottom w:val="single" w:sz="4" w:space="0" w:color="auto"/>
              <w:right w:val="single" w:sz="4" w:space="0" w:color="auto"/>
            </w:tcBorders>
            <w:vAlign w:val="center"/>
          </w:tcPr>
          <w:p w:rsidR="00761797" w:rsidRPr="00B87D29" w:rsidRDefault="00761797">
            <w:pPr>
              <w:jc w:val="center"/>
              <w:rPr>
                <w:rFonts w:ascii="Times New Roman" w:hAnsi="Times New Roman" w:cs="Times New Roman"/>
                <w:sz w:val="24"/>
                <w:szCs w:val="24"/>
              </w:rPr>
            </w:pPr>
            <w:r w:rsidRPr="00B87D29">
              <w:rPr>
                <w:rFonts w:ascii="Times New Roman" w:hAnsi="Times New Roman" w:cs="Times New Roman"/>
                <w:sz w:val="24"/>
                <w:szCs w:val="24"/>
              </w:rPr>
              <w:t>m'</w:t>
            </w:r>
          </w:p>
        </w:tc>
        <w:tc>
          <w:tcPr>
            <w:tcW w:w="1208" w:type="dxa"/>
            <w:tcBorders>
              <w:top w:val="nil"/>
              <w:left w:val="single" w:sz="4" w:space="0" w:color="auto"/>
              <w:bottom w:val="single" w:sz="8" w:space="0" w:color="auto"/>
              <w:right w:val="single" w:sz="8" w:space="0" w:color="auto"/>
            </w:tcBorders>
            <w:vAlign w:val="center"/>
          </w:tcPr>
          <w:p w:rsidR="00761797" w:rsidRPr="00B87D29" w:rsidRDefault="00761797">
            <w:pPr>
              <w:jc w:val="right"/>
              <w:rPr>
                <w:rFonts w:ascii="Times New Roman" w:hAnsi="Times New Roman" w:cs="Times New Roman"/>
                <w:sz w:val="24"/>
                <w:szCs w:val="24"/>
              </w:rPr>
            </w:pPr>
            <w:r w:rsidRPr="00B87D29">
              <w:rPr>
                <w:rFonts w:ascii="Times New Roman" w:hAnsi="Times New Roman" w:cs="Times New Roman"/>
                <w:sz w:val="24"/>
                <w:szCs w:val="24"/>
              </w:rPr>
              <w:t>76,2</w:t>
            </w:r>
          </w:p>
        </w:tc>
      </w:tr>
      <w:tr w:rsidR="0031211B"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31211B" w:rsidRPr="00B87D29" w:rsidRDefault="0031211B" w:rsidP="00DB1EDB">
            <w:pPr>
              <w:spacing w:after="0" w:line="240" w:lineRule="auto"/>
              <w:jc w:val="center"/>
              <w:rPr>
                <w:rFonts w:ascii="Times New Roman" w:hAnsi="Times New Roman" w:cs="Times New Roman"/>
                <w:color w:val="000000"/>
                <w:sz w:val="24"/>
                <w:szCs w:val="24"/>
                <w:lang w:val="sr-Latn-CS" w:eastAsia="sr-Latn-CS"/>
              </w:rPr>
            </w:pPr>
          </w:p>
        </w:tc>
        <w:tc>
          <w:tcPr>
            <w:tcW w:w="2154" w:type="dxa"/>
            <w:tcBorders>
              <w:top w:val="nil"/>
              <w:left w:val="nil"/>
              <w:bottom w:val="single" w:sz="8" w:space="0" w:color="auto"/>
              <w:right w:val="single" w:sz="4" w:space="0" w:color="auto"/>
            </w:tcBorders>
            <w:vAlign w:val="center"/>
          </w:tcPr>
          <w:p w:rsidR="0031211B" w:rsidRPr="00B87D29" w:rsidRDefault="00761797" w:rsidP="00DB1EDB">
            <w:pPr>
              <w:spacing w:after="0" w:line="240" w:lineRule="auto"/>
              <w:jc w:val="center"/>
              <w:rPr>
                <w:rFonts w:ascii="Times New Roman" w:hAnsi="Times New Roman" w:cs="Times New Roman"/>
                <w:color w:val="000000"/>
                <w:sz w:val="24"/>
                <w:szCs w:val="24"/>
                <w:lang w:val="sr-Latn-CS" w:eastAsia="sr-Latn-CS"/>
              </w:rPr>
            </w:pPr>
            <w:r w:rsidRPr="00B87D29">
              <w:rPr>
                <w:rFonts w:ascii="Times New Roman" w:hAnsi="Times New Roman" w:cs="Times New Roman"/>
                <w:color w:val="000000"/>
                <w:sz w:val="24"/>
                <w:szCs w:val="24"/>
                <w:lang w:val="sr-Latn-CS" w:eastAsia="sr-Latn-CS"/>
              </w:rPr>
              <w:t>ZEMLJANI RADOVI</w:t>
            </w:r>
          </w:p>
        </w:tc>
        <w:tc>
          <w:tcPr>
            <w:tcW w:w="3828" w:type="dxa"/>
            <w:tcBorders>
              <w:top w:val="single" w:sz="4" w:space="0" w:color="auto"/>
              <w:left w:val="single" w:sz="4" w:space="0" w:color="auto"/>
              <w:bottom w:val="single" w:sz="4" w:space="0" w:color="auto"/>
              <w:right w:val="single" w:sz="4" w:space="0" w:color="auto"/>
            </w:tcBorders>
          </w:tcPr>
          <w:p w:rsidR="0031211B" w:rsidRPr="00B87D29" w:rsidRDefault="00761797" w:rsidP="00ED3D42">
            <w:pPr>
              <w:rPr>
                <w:rFonts w:ascii="Times New Roman" w:hAnsi="Times New Roman" w:cs="Times New Roman"/>
                <w:color w:val="000000"/>
                <w:sz w:val="24"/>
                <w:szCs w:val="24"/>
                <w:lang w:val="sr-Latn-CS" w:eastAsia="sr-Latn-CS"/>
              </w:rPr>
            </w:pPr>
            <w:r w:rsidRPr="00B87D29">
              <w:rPr>
                <w:rFonts w:ascii="Times New Roman" w:hAnsi="Times New Roman" w:cs="Times New Roman"/>
                <w:sz w:val="24"/>
                <w:szCs w:val="24"/>
              </w:rPr>
              <w:t>Zemljani radovi na izgradnji spoljnih instalacija vodovoda i kanalizacije obuhvataju mašinski iskop rova na najdužem dijelu planirane dionice, kao i ručni iskop rova na mjestima gdje već postoje izvedene instalacije, nekog drugog tipa, kako iste ne bi bile oštećene grubim mašinskim radovima. Osim radova na iskopu, ovom stavkom su obuhvaćeni radovi na planiraju rova, pripremanju podloge za cjevovod, zatrpavanje i odvoženje viška materi</w:t>
            </w:r>
            <w:r w:rsidR="00ED3D42">
              <w:rPr>
                <w:rFonts w:ascii="Times New Roman" w:hAnsi="Times New Roman" w:cs="Times New Roman"/>
                <w:sz w:val="24"/>
                <w:szCs w:val="24"/>
              </w:rPr>
              <w:t>j</w:t>
            </w:r>
            <w:r w:rsidRPr="00B87D29">
              <w:rPr>
                <w:rFonts w:ascii="Times New Roman" w:hAnsi="Times New Roman" w:cs="Times New Roman"/>
                <w:sz w:val="24"/>
                <w:szCs w:val="24"/>
              </w:rPr>
              <w:t>a</w:t>
            </w:r>
            <w:r w:rsidR="00ED3D42">
              <w:rPr>
                <w:rFonts w:ascii="Times New Roman" w:hAnsi="Times New Roman" w:cs="Times New Roman"/>
                <w:sz w:val="24"/>
                <w:szCs w:val="24"/>
              </w:rPr>
              <w:t>l</w:t>
            </w:r>
            <w:r w:rsidRPr="00B87D29">
              <w:rPr>
                <w:rFonts w:ascii="Times New Roman" w:hAnsi="Times New Roman" w:cs="Times New Roman"/>
                <w:sz w:val="24"/>
                <w:szCs w:val="24"/>
              </w:rPr>
              <w:t>a na deponiju.</w:t>
            </w:r>
          </w:p>
        </w:tc>
        <w:tc>
          <w:tcPr>
            <w:tcW w:w="1194" w:type="dxa"/>
            <w:tcBorders>
              <w:top w:val="single" w:sz="4" w:space="0" w:color="auto"/>
              <w:left w:val="single" w:sz="4" w:space="0" w:color="auto"/>
              <w:bottom w:val="single" w:sz="4" w:space="0" w:color="auto"/>
              <w:right w:val="single" w:sz="4" w:space="0" w:color="auto"/>
            </w:tcBorders>
            <w:vAlign w:val="center"/>
          </w:tcPr>
          <w:p w:rsidR="0031211B" w:rsidRPr="00B87D29" w:rsidRDefault="00761797" w:rsidP="00DB1EDB">
            <w:pPr>
              <w:spacing w:after="0" w:line="240" w:lineRule="auto"/>
              <w:jc w:val="center"/>
              <w:rPr>
                <w:rFonts w:ascii="Times New Roman" w:hAnsi="Times New Roman" w:cs="Times New Roman"/>
                <w:color w:val="000000"/>
                <w:sz w:val="24"/>
                <w:szCs w:val="24"/>
                <w:lang w:val="sr-Latn-CS" w:eastAsia="sr-Latn-CS"/>
              </w:rPr>
            </w:pPr>
            <w:r w:rsidRPr="00B87D29">
              <w:rPr>
                <w:rFonts w:ascii="Times New Roman" w:hAnsi="Times New Roman" w:cs="Times New Roman"/>
                <w:color w:val="000000"/>
                <w:sz w:val="24"/>
                <w:szCs w:val="24"/>
                <w:lang w:val="sr-Latn-CS" w:eastAsia="sr-Latn-CS"/>
              </w:rPr>
              <w:t>/</w:t>
            </w:r>
          </w:p>
        </w:tc>
        <w:tc>
          <w:tcPr>
            <w:tcW w:w="1208" w:type="dxa"/>
            <w:tcBorders>
              <w:top w:val="nil"/>
              <w:left w:val="single" w:sz="4" w:space="0" w:color="auto"/>
              <w:bottom w:val="single" w:sz="8" w:space="0" w:color="auto"/>
              <w:right w:val="single" w:sz="8" w:space="0" w:color="auto"/>
            </w:tcBorders>
            <w:vAlign w:val="center"/>
          </w:tcPr>
          <w:p w:rsidR="0031211B" w:rsidRPr="00B87D29" w:rsidRDefault="00761797" w:rsidP="00DB1EDB">
            <w:pPr>
              <w:spacing w:after="0" w:line="240" w:lineRule="auto"/>
              <w:jc w:val="center"/>
              <w:rPr>
                <w:rFonts w:ascii="Times New Roman" w:hAnsi="Times New Roman" w:cs="Times New Roman"/>
                <w:color w:val="000000"/>
                <w:sz w:val="24"/>
                <w:szCs w:val="24"/>
                <w:lang w:val="sr-Latn-CS" w:eastAsia="sr-Latn-CS"/>
              </w:rPr>
            </w:pPr>
            <w:r w:rsidRPr="00B87D29">
              <w:rPr>
                <w:rFonts w:ascii="Times New Roman" w:hAnsi="Times New Roman" w:cs="Times New Roman"/>
                <w:color w:val="000000"/>
                <w:sz w:val="24"/>
                <w:szCs w:val="24"/>
                <w:lang w:val="sr-Latn-CS" w:eastAsia="sr-Latn-CS"/>
              </w:rPr>
              <w:t>/</w:t>
            </w:r>
          </w:p>
        </w:tc>
      </w:tr>
      <w:tr w:rsidR="00761797"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761797" w:rsidRPr="00B87D29" w:rsidRDefault="00F30A64" w:rsidP="00DB1EDB">
            <w:pPr>
              <w:spacing w:after="0" w:line="240" w:lineRule="auto"/>
              <w:jc w:val="center"/>
              <w:rPr>
                <w:rFonts w:ascii="Times New Roman" w:hAnsi="Times New Roman" w:cs="Times New Roman"/>
                <w:color w:val="000000"/>
                <w:sz w:val="24"/>
                <w:szCs w:val="24"/>
                <w:lang w:eastAsia="sr-Latn-CS"/>
              </w:rPr>
            </w:pPr>
            <w:r w:rsidRPr="00B87D29">
              <w:rPr>
                <w:rFonts w:ascii="Times New Roman" w:hAnsi="Times New Roman" w:cs="Times New Roman"/>
                <w:color w:val="000000"/>
                <w:sz w:val="24"/>
                <w:szCs w:val="24"/>
                <w:lang w:eastAsia="sr-Latn-CS"/>
              </w:rPr>
              <w:t>2</w:t>
            </w:r>
          </w:p>
        </w:tc>
        <w:tc>
          <w:tcPr>
            <w:tcW w:w="2154" w:type="dxa"/>
            <w:tcBorders>
              <w:top w:val="nil"/>
              <w:left w:val="nil"/>
              <w:bottom w:val="single" w:sz="8" w:space="0" w:color="auto"/>
              <w:right w:val="single" w:sz="4" w:space="0" w:color="auto"/>
            </w:tcBorders>
            <w:vAlign w:val="center"/>
          </w:tcPr>
          <w:p w:rsidR="00761797" w:rsidRPr="00B87D29" w:rsidRDefault="00761797" w:rsidP="00DB1EDB">
            <w:pPr>
              <w:spacing w:after="0" w:line="240" w:lineRule="auto"/>
              <w:jc w:val="center"/>
              <w:rPr>
                <w:rFonts w:ascii="Times New Roman" w:hAnsi="Times New Roman" w:cs="Times New Roman"/>
                <w:color w:val="000000"/>
                <w:sz w:val="24"/>
                <w:szCs w:val="24"/>
                <w:lang w:val="sr-Latn-CS" w:eastAsia="sr-Latn-CS"/>
              </w:rPr>
            </w:pPr>
          </w:p>
        </w:tc>
        <w:tc>
          <w:tcPr>
            <w:tcW w:w="3828" w:type="dxa"/>
            <w:tcBorders>
              <w:top w:val="single" w:sz="4" w:space="0" w:color="auto"/>
              <w:left w:val="single" w:sz="4" w:space="0" w:color="auto"/>
              <w:bottom w:val="single" w:sz="4" w:space="0" w:color="auto"/>
              <w:right w:val="single" w:sz="4" w:space="0" w:color="auto"/>
            </w:tcBorders>
          </w:tcPr>
          <w:p w:rsidR="00761797" w:rsidRPr="00B87D29" w:rsidRDefault="00761797" w:rsidP="00B87D29">
            <w:pPr>
              <w:rPr>
                <w:rFonts w:ascii="Times New Roman" w:hAnsi="Times New Roman" w:cs="Times New Roman"/>
                <w:color w:val="000000"/>
                <w:sz w:val="24"/>
                <w:szCs w:val="24"/>
                <w:lang w:val="sr-Latn-CS" w:eastAsia="sr-Latn-CS"/>
              </w:rPr>
            </w:pPr>
            <w:r w:rsidRPr="00B87D29">
              <w:rPr>
                <w:rFonts w:ascii="Times New Roman" w:hAnsi="Times New Roman" w:cs="Times New Roman"/>
                <w:sz w:val="24"/>
                <w:szCs w:val="24"/>
              </w:rPr>
              <w:t xml:space="preserve">Ručni iskop rova u materijalu III i IV kategorije,  dubine do 2 m. Iskop izvršiti prema kotama iz podužnog profila, a širina rova je konstantna zbog konstantnog profila cijevi i iznosi 80cm. Iskopani materijal i otpadni materijal se  utovara u kolica i odvozi do mjesta utovara u kamionu.  </w:t>
            </w:r>
          </w:p>
        </w:tc>
        <w:tc>
          <w:tcPr>
            <w:tcW w:w="1194" w:type="dxa"/>
            <w:tcBorders>
              <w:top w:val="single" w:sz="4" w:space="0" w:color="auto"/>
              <w:left w:val="single" w:sz="4" w:space="0" w:color="auto"/>
              <w:bottom w:val="single" w:sz="4" w:space="0" w:color="auto"/>
              <w:right w:val="single" w:sz="4" w:space="0" w:color="auto"/>
            </w:tcBorders>
            <w:vAlign w:val="center"/>
          </w:tcPr>
          <w:p w:rsidR="00761797" w:rsidRPr="00B87D29" w:rsidRDefault="00761797">
            <w:pPr>
              <w:jc w:val="center"/>
              <w:rPr>
                <w:rFonts w:ascii="Times New Roman" w:hAnsi="Times New Roman" w:cs="Times New Roman"/>
                <w:sz w:val="24"/>
                <w:szCs w:val="24"/>
              </w:rPr>
            </w:pPr>
            <w:r w:rsidRPr="00B87D29">
              <w:rPr>
                <w:rFonts w:ascii="Times New Roman" w:hAnsi="Times New Roman" w:cs="Times New Roman"/>
                <w:sz w:val="24"/>
                <w:szCs w:val="24"/>
              </w:rPr>
              <w:t>m3</w:t>
            </w:r>
          </w:p>
        </w:tc>
        <w:tc>
          <w:tcPr>
            <w:tcW w:w="1208" w:type="dxa"/>
            <w:tcBorders>
              <w:top w:val="nil"/>
              <w:left w:val="single" w:sz="4" w:space="0" w:color="auto"/>
              <w:bottom w:val="single" w:sz="8" w:space="0" w:color="auto"/>
              <w:right w:val="single" w:sz="8" w:space="0" w:color="auto"/>
            </w:tcBorders>
            <w:vAlign w:val="center"/>
          </w:tcPr>
          <w:p w:rsidR="00761797" w:rsidRPr="00B87D29" w:rsidRDefault="00761797">
            <w:pPr>
              <w:jc w:val="right"/>
              <w:rPr>
                <w:rFonts w:ascii="Times New Roman" w:hAnsi="Times New Roman" w:cs="Times New Roman"/>
                <w:sz w:val="24"/>
                <w:szCs w:val="24"/>
              </w:rPr>
            </w:pPr>
            <w:r w:rsidRPr="00B87D29">
              <w:rPr>
                <w:rFonts w:ascii="Times New Roman" w:hAnsi="Times New Roman" w:cs="Times New Roman"/>
                <w:sz w:val="24"/>
                <w:szCs w:val="24"/>
              </w:rPr>
              <w:t>80,04</w:t>
            </w:r>
          </w:p>
        </w:tc>
      </w:tr>
      <w:tr w:rsidR="00F30A64"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F30A64" w:rsidRPr="00B87D29" w:rsidRDefault="00B87D29"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p>
        </w:tc>
        <w:tc>
          <w:tcPr>
            <w:tcW w:w="2154" w:type="dxa"/>
            <w:tcBorders>
              <w:top w:val="nil"/>
              <w:left w:val="nil"/>
              <w:bottom w:val="single" w:sz="8" w:space="0" w:color="auto"/>
              <w:right w:val="single" w:sz="4" w:space="0" w:color="auto"/>
            </w:tcBorders>
            <w:vAlign w:val="center"/>
          </w:tcPr>
          <w:p w:rsidR="00F30A64" w:rsidRPr="00B87D29" w:rsidRDefault="00F30A64" w:rsidP="00441B2A">
            <w:pPr>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F30A64" w:rsidRPr="00B87D29" w:rsidRDefault="00F30A64" w:rsidP="008F6ECA">
            <w:pPr>
              <w:jc w:val="both"/>
              <w:rPr>
                <w:rFonts w:ascii="Times New Roman" w:hAnsi="Times New Roman" w:cs="Times New Roman"/>
              </w:rPr>
            </w:pPr>
            <w:r w:rsidRPr="00B87D29">
              <w:rPr>
                <w:rFonts w:ascii="Times New Roman" w:hAnsi="Times New Roman" w:cs="Times New Roman"/>
                <w:sz w:val="24"/>
                <w:szCs w:val="24"/>
              </w:rPr>
              <w:t xml:space="preserve">Mašinski iskop rova u materijalu III i IV kategorije, za potrebe polaganja kanalizacione cijevne mreže. Iskop vršiti do maksimalne </w:t>
            </w:r>
            <w:r w:rsidRPr="00B87D29">
              <w:rPr>
                <w:rFonts w:ascii="Times New Roman" w:hAnsi="Times New Roman" w:cs="Times New Roman"/>
                <w:b/>
                <w:bCs/>
                <w:sz w:val="24"/>
                <w:szCs w:val="24"/>
              </w:rPr>
              <w:t>dubine od 2m do 4m</w:t>
            </w:r>
            <w:r w:rsidRPr="00B87D29">
              <w:rPr>
                <w:rFonts w:ascii="Times New Roman" w:hAnsi="Times New Roman" w:cs="Times New Roman"/>
                <w:sz w:val="24"/>
                <w:szCs w:val="24"/>
              </w:rPr>
              <w:t xml:space="preserve">, a prema kotama datim u pojedinačnim uzdužnim profilima. Niveleta gravitacionih cjevovoda mora biti striktno poštovana, kako bi se obezbjedila njihova </w:t>
            </w:r>
            <w:r w:rsidRPr="00B87D29">
              <w:rPr>
                <w:rFonts w:ascii="Times New Roman" w:hAnsi="Times New Roman" w:cs="Times New Roman"/>
                <w:sz w:val="24"/>
                <w:szCs w:val="24"/>
              </w:rPr>
              <w:lastRenderedPageBreak/>
              <w:t xml:space="preserve">funkcionalnost. U cijenu su uračunati svi radovi na ostvarivanju potrebne stabilnosti rova, prije polaganja cjevovoda. Posebne mjere predostrožnosti preduzeti ukoliko se radi u vodom zasićenom materijalu. </w:t>
            </w:r>
          </w:p>
        </w:tc>
        <w:tc>
          <w:tcPr>
            <w:tcW w:w="1194" w:type="dxa"/>
            <w:tcBorders>
              <w:top w:val="single" w:sz="4" w:space="0" w:color="auto"/>
              <w:left w:val="single" w:sz="4" w:space="0" w:color="auto"/>
              <w:bottom w:val="single" w:sz="4" w:space="0" w:color="auto"/>
              <w:right w:val="single" w:sz="4" w:space="0" w:color="auto"/>
            </w:tcBorders>
            <w:vAlign w:val="center"/>
          </w:tcPr>
          <w:p w:rsidR="00F30A64" w:rsidRPr="00B87D29" w:rsidRDefault="00F30A64">
            <w:pPr>
              <w:jc w:val="center"/>
              <w:rPr>
                <w:rFonts w:ascii="Times New Roman" w:hAnsi="Times New Roman" w:cs="Times New Roman"/>
                <w:sz w:val="24"/>
                <w:szCs w:val="24"/>
              </w:rPr>
            </w:pPr>
            <w:r w:rsidRPr="00B87D29">
              <w:rPr>
                <w:rFonts w:ascii="Times New Roman" w:hAnsi="Times New Roman" w:cs="Times New Roman"/>
                <w:sz w:val="24"/>
                <w:szCs w:val="24"/>
              </w:rPr>
              <w:lastRenderedPageBreak/>
              <w:t>m3</w:t>
            </w:r>
          </w:p>
        </w:tc>
        <w:tc>
          <w:tcPr>
            <w:tcW w:w="1208" w:type="dxa"/>
            <w:tcBorders>
              <w:top w:val="nil"/>
              <w:left w:val="single" w:sz="4" w:space="0" w:color="auto"/>
              <w:bottom w:val="single" w:sz="8" w:space="0" w:color="auto"/>
              <w:right w:val="single" w:sz="8" w:space="0" w:color="auto"/>
            </w:tcBorders>
            <w:vAlign w:val="center"/>
          </w:tcPr>
          <w:p w:rsidR="00F30A64" w:rsidRPr="00B87D29" w:rsidRDefault="00F30A64">
            <w:pPr>
              <w:jc w:val="right"/>
              <w:rPr>
                <w:rFonts w:ascii="Times New Roman" w:hAnsi="Times New Roman" w:cs="Times New Roman"/>
                <w:sz w:val="24"/>
                <w:szCs w:val="24"/>
              </w:rPr>
            </w:pPr>
            <w:r w:rsidRPr="00B87D29">
              <w:rPr>
                <w:rFonts w:ascii="Times New Roman" w:hAnsi="Times New Roman" w:cs="Times New Roman"/>
                <w:sz w:val="24"/>
                <w:szCs w:val="24"/>
              </w:rPr>
              <w:t>3,16</w:t>
            </w:r>
          </w:p>
        </w:tc>
      </w:tr>
      <w:tr w:rsidR="00F30A64"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F30A64" w:rsidRPr="00B87D29" w:rsidRDefault="00B87D29" w:rsidP="00441B2A">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lastRenderedPageBreak/>
              <w:t>4</w:t>
            </w:r>
          </w:p>
        </w:tc>
        <w:tc>
          <w:tcPr>
            <w:tcW w:w="2154" w:type="dxa"/>
            <w:tcBorders>
              <w:top w:val="nil"/>
              <w:left w:val="nil"/>
              <w:bottom w:val="single" w:sz="8" w:space="0" w:color="auto"/>
              <w:right w:val="single" w:sz="4" w:space="0" w:color="auto"/>
            </w:tcBorders>
            <w:vAlign w:val="center"/>
          </w:tcPr>
          <w:p w:rsidR="00F30A64" w:rsidRPr="00B87D29" w:rsidRDefault="00F30A64" w:rsidP="00441B2A">
            <w:pPr>
              <w:jc w:val="center"/>
              <w:rPr>
                <w:rFonts w:ascii="Times New Roman" w:hAnsi="Times New Roman" w:cs="Times New Roman"/>
                <w:color w:val="000000"/>
                <w:sz w:val="24"/>
                <w:szCs w:val="24"/>
                <w:lang w:val="sr-Latn-CS" w:eastAsia="sr-Latn-CS"/>
              </w:rPr>
            </w:pPr>
          </w:p>
        </w:tc>
        <w:tc>
          <w:tcPr>
            <w:tcW w:w="3828" w:type="dxa"/>
            <w:tcBorders>
              <w:top w:val="single" w:sz="4" w:space="0" w:color="auto"/>
              <w:left w:val="single" w:sz="4" w:space="0" w:color="auto"/>
              <w:bottom w:val="single" w:sz="4" w:space="0" w:color="auto"/>
              <w:right w:val="single" w:sz="4" w:space="0" w:color="auto"/>
            </w:tcBorders>
          </w:tcPr>
          <w:p w:rsidR="00F30A64" w:rsidRPr="00B87D29" w:rsidRDefault="00F30A64">
            <w:pPr>
              <w:jc w:val="both"/>
              <w:rPr>
                <w:rFonts w:ascii="Times New Roman" w:hAnsi="Times New Roman" w:cs="Times New Roman"/>
                <w:sz w:val="24"/>
                <w:szCs w:val="24"/>
              </w:rPr>
            </w:pPr>
            <w:r w:rsidRPr="00B87D29">
              <w:rPr>
                <w:rFonts w:ascii="Times New Roman" w:hAnsi="Times New Roman" w:cs="Times New Roman"/>
                <w:sz w:val="24"/>
                <w:szCs w:val="24"/>
              </w:rPr>
              <w:t>Ručni iskop rova u zemljištu III i IV kategorije, na mjestima gdje nije moguće pristupiti mašinama, ili je potrebno odraditi fine iskope oko postojećih instalacija i objekata.</w:t>
            </w:r>
          </w:p>
        </w:tc>
        <w:tc>
          <w:tcPr>
            <w:tcW w:w="1194" w:type="dxa"/>
            <w:tcBorders>
              <w:top w:val="single" w:sz="4" w:space="0" w:color="auto"/>
              <w:left w:val="single" w:sz="4" w:space="0" w:color="auto"/>
              <w:bottom w:val="single" w:sz="4" w:space="0" w:color="auto"/>
              <w:right w:val="single" w:sz="4" w:space="0" w:color="auto"/>
            </w:tcBorders>
            <w:vAlign w:val="center"/>
          </w:tcPr>
          <w:p w:rsidR="00F30A64" w:rsidRPr="00B87D29" w:rsidRDefault="00F30A64">
            <w:pPr>
              <w:jc w:val="center"/>
              <w:rPr>
                <w:rFonts w:ascii="Times New Roman" w:hAnsi="Times New Roman" w:cs="Times New Roman"/>
                <w:sz w:val="24"/>
                <w:szCs w:val="24"/>
              </w:rPr>
            </w:pPr>
            <w:r w:rsidRPr="00B87D29">
              <w:rPr>
                <w:rFonts w:ascii="Times New Roman" w:hAnsi="Times New Roman" w:cs="Times New Roman"/>
                <w:sz w:val="24"/>
                <w:szCs w:val="24"/>
              </w:rPr>
              <w:t>m3</w:t>
            </w:r>
          </w:p>
        </w:tc>
        <w:tc>
          <w:tcPr>
            <w:tcW w:w="1208" w:type="dxa"/>
            <w:tcBorders>
              <w:top w:val="nil"/>
              <w:left w:val="single" w:sz="4" w:space="0" w:color="auto"/>
              <w:bottom w:val="single" w:sz="8" w:space="0" w:color="auto"/>
              <w:right w:val="single" w:sz="8" w:space="0" w:color="auto"/>
            </w:tcBorders>
            <w:vAlign w:val="center"/>
          </w:tcPr>
          <w:p w:rsidR="00F30A64" w:rsidRPr="00B87D29" w:rsidRDefault="00F30A64">
            <w:pPr>
              <w:jc w:val="right"/>
              <w:rPr>
                <w:rFonts w:ascii="Times New Roman" w:hAnsi="Times New Roman" w:cs="Times New Roman"/>
                <w:sz w:val="24"/>
                <w:szCs w:val="24"/>
              </w:rPr>
            </w:pPr>
            <w:r w:rsidRPr="00B87D29">
              <w:rPr>
                <w:rFonts w:ascii="Times New Roman" w:hAnsi="Times New Roman" w:cs="Times New Roman"/>
                <w:sz w:val="24"/>
                <w:szCs w:val="24"/>
              </w:rPr>
              <w:t>80,0</w:t>
            </w:r>
          </w:p>
        </w:tc>
      </w:tr>
      <w:tr w:rsidR="00F30A64"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F30A64" w:rsidRPr="00B87D29" w:rsidRDefault="00B87D29"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5</w:t>
            </w:r>
          </w:p>
        </w:tc>
        <w:tc>
          <w:tcPr>
            <w:tcW w:w="2154" w:type="dxa"/>
            <w:tcBorders>
              <w:top w:val="nil"/>
              <w:left w:val="nil"/>
              <w:bottom w:val="single" w:sz="8" w:space="0" w:color="auto"/>
              <w:right w:val="single" w:sz="4" w:space="0" w:color="auto"/>
            </w:tcBorders>
            <w:vAlign w:val="center"/>
          </w:tcPr>
          <w:p w:rsidR="00F30A64" w:rsidRPr="00B87D29" w:rsidRDefault="00F30A64" w:rsidP="00DB1EDB">
            <w:pPr>
              <w:spacing w:after="0" w:line="240" w:lineRule="auto"/>
              <w:jc w:val="center"/>
              <w:rPr>
                <w:rFonts w:ascii="Times New Roman" w:hAnsi="Times New Roman" w:cs="Times New Roman"/>
                <w:color w:val="000000"/>
                <w:sz w:val="24"/>
                <w:szCs w:val="24"/>
                <w:lang w:val="sr-Latn-CS" w:eastAsia="sr-Latn-CS"/>
              </w:rPr>
            </w:pPr>
          </w:p>
        </w:tc>
        <w:tc>
          <w:tcPr>
            <w:tcW w:w="3828" w:type="dxa"/>
            <w:tcBorders>
              <w:top w:val="single" w:sz="4" w:space="0" w:color="auto"/>
              <w:left w:val="single" w:sz="4" w:space="0" w:color="auto"/>
              <w:bottom w:val="single" w:sz="4" w:space="0" w:color="auto"/>
              <w:right w:val="single" w:sz="4" w:space="0" w:color="auto"/>
            </w:tcBorders>
            <w:vAlign w:val="center"/>
          </w:tcPr>
          <w:p w:rsidR="00F30A64" w:rsidRDefault="00F30A64">
            <w:pPr>
              <w:jc w:val="both"/>
              <w:rPr>
                <w:rFonts w:ascii="Times New Roman" w:hAnsi="Times New Roman" w:cs="Times New Roman"/>
                <w:sz w:val="24"/>
                <w:szCs w:val="24"/>
              </w:rPr>
            </w:pPr>
            <w:r w:rsidRPr="00B87D29">
              <w:rPr>
                <w:rFonts w:ascii="Times New Roman" w:hAnsi="Times New Roman" w:cs="Times New Roman"/>
                <w:sz w:val="24"/>
                <w:szCs w:val="24"/>
              </w:rPr>
              <w:t xml:space="preserve">Ručni iskop rova u materijalu III i IVkategorije, za potrebe ugradnje armirano-betonskih ili ugradnje PE šahtova, prema kotama datim u uzdužnim profilima. Prečnici predvidjenih šahtova iznose DN1000mm sa konusnim suženjem pri vrhu šahta sa DN1000mmm na DN600mm. Širina rova veća je od dimenzija šahta sa svake strane po 50cm, kako bi se oplata betonskog šahta mogla propisno postaviti. </w:t>
            </w:r>
            <w:r w:rsidRPr="00B87D29">
              <w:rPr>
                <w:rFonts w:ascii="Times New Roman" w:hAnsi="Times New Roman" w:cs="Times New Roman"/>
                <w:sz w:val="24"/>
                <w:szCs w:val="24"/>
              </w:rPr>
              <w:br/>
            </w:r>
            <w:r w:rsidRPr="00B87D29">
              <w:rPr>
                <w:rFonts w:ascii="Times New Roman" w:hAnsi="Times New Roman" w:cs="Times New Roman"/>
                <w:sz w:val="24"/>
                <w:szCs w:val="24"/>
              </w:rPr>
              <w:br/>
            </w:r>
            <w:r w:rsidRPr="00B87D29">
              <w:rPr>
                <w:rFonts w:ascii="Times New Roman" w:hAnsi="Times New Roman" w:cs="Times New Roman"/>
                <w:b/>
                <w:bCs/>
                <w:sz w:val="24"/>
                <w:szCs w:val="24"/>
              </w:rPr>
              <w:t>V1</w:t>
            </w:r>
            <w:r w:rsidRPr="00B87D29">
              <w:rPr>
                <w:rFonts w:ascii="Times New Roman" w:hAnsi="Times New Roman" w:cs="Times New Roman"/>
                <w:sz w:val="24"/>
                <w:szCs w:val="24"/>
              </w:rPr>
              <w:t xml:space="preserve"> = 1.50^2*3.14/4x1m = 1.767m3 </w:t>
            </w:r>
            <w:r w:rsidRPr="00B87D29">
              <w:rPr>
                <w:rFonts w:ascii="Times New Roman" w:hAnsi="Times New Roman" w:cs="Times New Roman"/>
                <w:sz w:val="24"/>
                <w:szCs w:val="24"/>
              </w:rPr>
              <w:br/>
            </w:r>
            <w:r w:rsidRPr="00B87D29">
              <w:rPr>
                <w:rFonts w:ascii="Times New Roman" w:hAnsi="Times New Roman" w:cs="Times New Roman"/>
                <w:b/>
                <w:bCs/>
                <w:sz w:val="24"/>
                <w:szCs w:val="24"/>
              </w:rPr>
              <w:t xml:space="preserve">V2 </w:t>
            </w:r>
            <w:r w:rsidRPr="00B87D29">
              <w:rPr>
                <w:rFonts w:ascii="Times New Roman" w:hAnsi="Times New Roman" w:cs="Times New Roman"/>
                <w:sz w:val="24"/>
                <w:szCs w:val="24"/>
              </w:rPr>
              <w:t xml:space="preserve">= 1.50^2*3.14/4x2m = 3.534m3 </w:t>
            </w:r>
            <w:r w:rsidRPr="00B87D29">
              <w:rPr>
                <w:rFonts w:ascii="Times New Roman" w:hAnsi="Times New Roman" w:cs="Times New Roman"/>
                <w:sz w:val="24"/>
                <w:szCs w:val="24"/>
              </w:rPr>
              <w:br/>
            </w:r>
            <w:r w:rsidRPr="00B87D29">
              <w:rPr>
                <w:rFonts w:ascii="Times New Roman" w:hAnsi="Times New Roman" w:cs="Times New Roman"/>
                <w:b/>
                <w:bCs/>
                <w:sz w:val="24"/>
                <w:szCs w:val="24"/>
              </w:rPr>
              <w:t>V3</w:t>
            </w:r>
            <w:r w:rsidRPr="00B87D29">
              <w:rPr>
                <w:rFonts w:ascii="Times New Roman" w:hAnsi="Times New Roman" w:cs="Times New Roman"/>
                <w:sz w:val="24"/>
                <w:szCs w:val="24"/>
              </w:rPr>
              <w:t xml:space="preserve"> = 1.50^2*3.14/4x3m = 5.301m3 </w:t>
            </w:r>
            <w:r w:rsidRPr="00B87D29">
              <w:rPr>
                <w:rFonts w:ascii="Times New Roman" w:hAnsi="Times New Roman" w:cs="Times New Roman"/>
                <w:sz w:val="24"/>
                <w:szCs w:val="24"/>
              </w:rPr>
              <w:br/>
            </w:r>
            <w:r w:rsidRPr="00B87D29">
              <w:rPr>
                <w:rFonts w:ascii="Times New Roman" w:hAnsi="Times New Roman" w:cs="Times New Roman"/>
                <w:b/>
                <w:bCs/>
                <w:sz w:val="24"/>
                <w:szCs w:val="24"/>
              </w:rPr>
              <w:t>V4</w:t>
            </w:r>
            <w:r w:rsidRPr="00B87D29">
              <w:rPr>
                <w:rFonts w:ascii="Times New Roman" w:hAnsi="Times New Roman" w:cs="Times New Roman"/>
                <w:sz w:val="24"/>
                <w:szCs w:val="24"/>
              </w:rPr>
              <w:t xml:space="preserve"> = 1.50^2*3.14/4x4m = 7.068m3    </w:t>
            </w:r>
            <w:r w:rsidRPr="00B87D29">
              <w:rPr>
                <w:rFonts w:ascii="Times New Roman" w:hAnsi="Times New Roman" w:cs="Times New Roman"/>
                <w:b/>
                <w:bCs/>
                <w:sz w:val="24"/>
                <w:szCs w:val="24"/>
              </w:rPr>
              <w:t>V5</w:t>
            </w:r>
            <w:r w:rsidRPr="00B87D29">
              <w:rPr>
                <w:rFonts w:ascii="Times New Roman" w:hAnsi="Times New Roman" w:cs="Times New Roman"/>
                <w:sz w:val="24"/>
                <w:szCs w:val="24"/>
              </w:rPr>
              <w:t xml:space="preserve"> = 1.50^2*3.14/4x5m = 8.831m3 </w:t>
            </w:r>
          </w:p>
          <w:p w:rsidR="003A2BCD" w:rsidRPr="00B87D29" w:rsidRDefault="003A2BCD">
            <w:pPr>
              <w:jc w:val="both"/>
              <w:rPr>
                <w:rFonts w:ascii="Times New Roman" w:hAnsi="Times New Roman" w:cs="Times New Roman"/>
                <w:sz w:val="24"/>
                <w:szCs w:val="24"/>
              </w:rPr>
            </w:pPr>
            <w:r>
              <w:rPr>
                <w:rFonts w:ascii="Times New Roman" w:hAnsi="Times New Roman" w:cs="Times New Roman"/>
                <w:sz w:val="24"/>
                <w:szCs w:val="24"/>
              </w:rPr>
              <w:t>Dubina šahta do 4m -</w:t>
            </w:r>
          </w:p>
        </w:tc>
        <w:tc>
          <w:tcPr>
            <w:tcW w:w="1194" w:type="dxa"/>
            <w:tcBorders>
              <w:top w:val="single" w:sz="4" w:space="0" w:color="auto"/>
              <w:left w:val="single" w:sz="4" w:space="0" w:color="auto"/>
              <w:bottom w:val="single" w:sz="4" w:space="0" w:color="auto"/>
              <w:right w:val="single" w:sz="4" w:space="0" w:color="auto"/>
            </w:tcBorders>
            <w:vAlign w:val="center"/>
          </w:tcPr>
          <w:p w:rsidR="00F30A64" w:rsidRPr="00B87D29" w:rsidRDefault="00F30A64">
            <w:pPr>
              <w:jc w:val="center"/>
              <w:rPr>
                <w:rFonts w:ascii="Times New Roman" w:hAnsi="Times New Roman" w:cs="Times New Roman"/>
                <w:sz w:val="24"/>
                <w:szCs w:val="24"/>
              </w:rPr>
            </w:pPr>
            <w:r w:rsidRPr="00B87D29">
              <w:rPr>
                <w:rFonts w:ascii="Times New Roman" w:hAnsi="Times New Roman" w:cs="Times New Roman"/>
                <w:sz w:val="24"/>
                <w:szCs w:val="24"/>
              </w:rPr>
              <w:t>m2</w:t>
            </w:r>
          </w:p>
        </w:tc>
        <w:tc>
          <w:tcPr>
            <w:tcW w:w="1208" w:type="dxa"/>
            <w:tcBorders>
              <w:top w:val="nil"/>
              <w:left w:val="single" w:sz="4" w:space="0" w:color="auto"/>
              <w:bottom w:val="single" w:sz="8" w:space="0" w:color="auto"/>
              <w:right w:val="single" w:sz="8" w:space="0" w:color="auto"/>
            </w:tcBorders>
            <w:vAlign w:val="center"/>
          </w:tcPr>
          <w:p w:rsidR="00F30A64" w:rsidRPr="00B87D29" w:rsidRDefault="00F30A64">
            <w:pPr>
              <w:jc w:val="right"/>
              <w:rPr>
                <w:rFonts w:ascii="Times New Roman" w:hAnsi="Times New Roman" w:cs="Times New Roman"/>
                <w:sz w:val="24"/>
                <w:szCs w:val="24"/>
              </w:rPr>
            </w:pPr>
            <w:r w:rsidRPr="00B87D29">
              <w:rPr>
                <w:rFonts w:ascii="Times New Roman" w:hAnsi="Times New Roman" w:cs="Times New Roman"/>
                <w:sz w:val="24"/>
                <w:szCs w:val="24"/>
              </w:rPr>
              <w:t>51,2</w:t>
            </w:r>
          </w:p>
        </w:tc>
      </w:tr>
      <w:tr w:rsidR="00B87D29"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B87D29" w:rsidRPr="003A2BCD" w:rsidRDefault="00B87D29" w:rsidP="00DB1EDB">
            <w:pPr>
              <w:spacing w:after="0" w:line="240" w:lineRule="auto"/>
              <w:jc w:val="center"/>
              <w:rPr>
                <w:rFonts w:ascii="Times New Roman" w:hAnsi="Times New Roman" w:cs="Times New Roman"/>
                <w:color w:val="000000"/>
                <w:sz w:val="24"/>
                <w:szCs w:val="24"/>
                <w:lang w:eastAsia="sr-Latn-CS"/>
              </w:rPr>
            </w:pPr>
            <w:r w:rsidRPr="003A2BCD">
              <w:rPr>
                <w:rFonts w:ascii="Times New Roman" w:hAnsi="Times New Roman" w:cs="Times New Roman"/>
                <w:color w:val="000000"/>
                <w:sz w:val="24"/>
                <w:szCs w:val="24"/>
                <w:lang w:eastAsia="sr-Latn-CS"/>
              </w:rPr>
              <w:t>6</w:t>
            </w:r>
          </w:p>
        </w:tc>
        <w:tc>
          <w:tcPr>
            <w:tcW w:w="2154" w:type="dxa"/>
            <w:tcBorders>
              <w:top w:val="nil"/>
              <w:left w:val="nil"/>
              <w:bottom w:val="single" w:sz="8" w:space="0" w:color="auto"/>
              <w:right w:val="single" w:sz="4" w:space="0" w:color="auto"/>
            </w:tcBorders>
            <w:vAlign w:val="center"/>
          </w:tcPr>
          <w:p w:rsidR="00B87D29" w:rsidRPr="003A2BCD" w:rsidRDefault="00B87D29" w:rsidP="00DB1EDB">
            <w:pPr>
              <w:spacing w:after="0" w:line="240" w:lineRule="auto"/>
              <w:jc w:val="center"/>
              <w:rPr>
                <w:rFonts w:ascii="Times New Roman" w:hAnsi="Times New Roman" w:cs="Times New Roman"/>
                <w:sz w:val="24"/>
                <w:szCs w:val="24"/>
              </w:rPr>
            </w:pPr>
            <w:r w:rsidRPr="003A2BCD">
              <w:rPr>
                <w:rFonts w:ascii="Times New Roman" w:hAnsi="Times New Roman" w:cs="Times New Roman"/>
                <w:sz w:val="24"/>
                <w:szCs w:val="24"/>
              </w:rPr>
              <w:t>FEKALNA KANALIZACIJA</w:t>
            </w:r>
          </w:p>
        </w:tc>
        <w:tc>
          <w:tcPr>
            <w:tcW w:w="3828" w:type="dxa"/>
            <w:tcBorders>
              <w:top w:val="single" w:sz="4" w:space="0" w:color="auto"/>
              <w:left w:val="single" w:sz="4" w:space="0" w:color="auto"/>
              <w:bottom w:val="single" w:sz="4" w:space="0" w:color="auto"/>
              <w:right w:val="single" w:sz="4" w:space="0" w:color="auto"/>
            </w:tcBorders>
            <w:vAlign w:val="center"/>
          </w:tcPr>
          <w:p w:rsidR="00B87D29" w:rsidRPr="003A2BCD" w:rsidRDefault="00B87D29" w:rsidP="003A2BCD">
            <w:pPr>
              <w:rPr>
                <w:rFonts w:ascii="Times New Roman" w:hAnsi="Times New Roman" w:cs="Times New Roman"/>
                <w:sz w:val="24"/>
                <w:szCs w:val="24"/>
              </w:rPr>
            </w:pPr>
            <w:r w:rsidRPr="003A2BCD">
              <w:rPr>
                <w:rFonts w:ascii="Times New Roman" w:hAnsi="Times New Roman" w:cs="Times New Roman"/>
                <w:sz w:val="24"/>
                <w:szCs w:val="24"/>
              </w:rPr>
              <w:t>Planiranje dna rova prema kotama i padovima iz podužnog profila sa tačnošću od  ±  3 cm; Prekopana mesta se moraju nasuti šljunkom ili krupnijim peskom i propisno nabiti pre ubacivanja peska za posteljicu cevi.</w:t>
            </w:r>
          </w:p>
        </w:tc>
        <w:tc>
          <w:tcPr>
            <w:tcW w:w="1194" w:type="dxa"/>
            <w:tcBorders>
              <w:top w:val="single" w:sz="4" w:space="0" w:color="auto"/>
              <w:left w:val="single" w:sz="4" w:space="0" w:color="auto"/>
              <w:bottom w:val="single" w:sz="4" w:space="0" w:color="auto"/>
              <w:right w:val="single" w:sz="4" w:space="0" w:color="auto"/>
            </w:tcBorders>
            <w:vAlign w:val="center"/>
          </w:tcPr>
          <w:p w:rsidR="00B87D29" w:rsidRPr="003A2BCD" w:rsidRDefault="00B87D29">
            <w:pPr>
              <w:jc w:val="center"/>
              <w:rPr>
                <w:rFonts w:ascii="Times New Roman" w:hAnsi="Times New Roman" w:cs="Times New Roman"/>
                <w:sz w:val="24"/>
                <w:szCs w:val="24"/>
              </w:rPr>
            </w:pPr>
            <w:r w:rsidRPr="003A2BCD">
              <w:rPr>
                <w:rFonts w:ascii="Times New Roman" w:hAnsi="Times New Roman" w:cs="Times New Roman"/>
                <w:sz w:val="24"/>
                <w:szCs w:val="24"/>
              </w:rPr>
              <w:t>m2</w:t>
            </w:r>
          </w:p>
        </w:tc>
        <w:tc>
          <w:tcPr>
            <w:tcW w:w="1208" w:type="dxa"/>
            <w:tcBorders>
              <w:top w:val="nil"/>
              <w:left w:val="single" w:sz="4" w:space="0" w:color="auto"/>
              <w:bottom w:val="single" w:sz="8" w:space="0" w:color="auto"/>
              <w:right w:val="single" w:sz="8" w:space="0" w:color="auto"/>
            </w:tcBorders>
            <w:vAlign w:val="center"/>
          </w:tcPr>
          <w:p w:rsidR="00B87D29" w:rsidRPr="003A2BCD" w:rsidRDefault="00B87D29">
            <w:pPr>
              <w:jc w:val="right"/>
              <w:rPr>
                <w:rFonts w:ascii="Times New Roman" w:hAnsi="Times New Roman" w:cs="Times New Roman"/>
                <w:sz w:val="24"/>
                <w:szCs w:val="24"/>
              </w:rPr>
            </w:pPr>
            <w:r w:rsidRPr="003A2BCD">
              <w:rPr>
                <w:rFonts w:ascii="Times New Roman" w:hAnsi="Times New Roman" w:cs="Times New Roman"/>
                <w:sz w:val="24"/>
                <w:szCs w:val="24"/>
              </w:rPr>
              <w:t>51,2</w:t>
            </w:r>
          </w:p>
        </w:tc>
      </w:tr>
      <w:tr w:rsidR="00F30A64"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F30A64" w:rsidRPr="003A2BCD" w:rsidRDefault="00B87D29" w:rsidP="00DB1EDB">
            <w:pPr>
              <w:spacing w:after="0" w:line="240" w:lineRule="auto"/>
              <w:jc w:val="center"/>
              <w:rPr>
                <w:rFonts w:ascii="Times New Roman" w:hAnsi="Times New Roman" w:cs="Times New Roman"/>
                <w:color w:val="000000"/>
                <w:sz w:val="24"/>
                <w:szCs w:val="24"/>
                <w:lang w:eastAsia="sr-Latn-CS"/>
              </w:rPr>
            </w:pPr>
            <w:r w:rsidRPr="003A2BCD">
              <w:rPr>
                <w:rFonts w:ascii="Times New Roman" w:hAnsi="Times New Roman" w:cs="Times New Roman"/>
                <w:color w:val="000000"/>
                <w:sz w:val="24"/>
                <w:szCs w:val="24"/>
                <w:lang w:eastAsia="sr-Latn-CS"/>
              </w:rPr>
              <w:t>7</w:t>
            </w:r>
          </w:p>
        </w:tc>
        <w:tc>
          <w:tcPr>
            <w:tcW w:w="2154" w:type="dxa"/>
            <w:tcBorders>
              <w:top w:val="nil"/>
              <w:left w:val="nil"/>
              <w:bottom w:val="single" w:sz="8" w:space="0" w:color="auto"/>
              <w:right w:val="single" w:sz="4" w:space="0" w:color="auto"/>
            </w:tcBorders>
            <w:vAlign w:val="center"/>
          </w:tcPr>
          <w:p w:rsidR="00F30A64" w:rsidRPr="003A2BCD" w:rsidRDefault="00F30A64" w:rsidP="00DB1EDB">
            <w:pPr>
              <w:spacing w:after="0" w:line="240" w:lineRule="auto"/>
              <w:jc w:val="center"/>
              <w:rPr>
                <w:rFonts w:ascii="Times New Roman" w:hAnsi="Times New Roman" w:cs="Times New Roman"/>
                <w:color w:val="000000"/>
                <w:sz w:val="24"/>
                <w:szCs w:val="24"/>
                <w:lang w:val="sr-Latn-CS" w:eastAsia="sr-Latn-CS"/>
              </w:rPr>
            </w:pPr>
          </w:p>
        </w:tc>
        <w:tc>
          <w:tcPr>
            <w:tcW w:w="3828" w:type="dxa"/>
            <w:tcBorders>
              <w:top w:val="single" w:sz="4" w:space="0" w:color="auto"/>
              <w:left w:val="single" w:sz="4" w:space="0" w:color="auto"/>
              <w:bottom w:val="single" w:sz="4" w:space="0" w:color="auto"/>
              <w:right w:val="single" w:sz="4" w:space="0" w:color="auto"/>
            </w:tcBorders>
            <w:vAlign w:val="center"/>
          </w:tcPr>
          <w:p w:rsidR="00F30A64" w:rsidRPr="003A2BCD" w:rsidRDefault="00F30A64">
            <w:pPr>
              <w:rPr>
                <w:rFonts w:ascii="Times New Roman" w:hAnsi="Times New Roman" w:cs="Times New Roman"/>
                <w:sz w:val="24"/>
                <w:szCs w:val="24"/>
              </w:rPr>
            </w:pPr>
            <w:r w:rsidRPr="003A2BCD">
              <w:rPr>
                <w:rFonts w:ascii="Times New Roman" w:hAnsi="Times New Roman" w:cs="Times New Roman"/>
                <w:sz w:val="24"/>
                <w:szCs w:val="24"/>
              </w:rPr>
              <w:t xml:space="preserve">Nabavka, transport, razastiranje i fino planiranje sloja ispod i iznad cjevovoda u debljini od 10cm. Zbijanje materila izvršiti u svemu </w:t>
            </w:r>
            <w:r w:rsidRPr="003A2BCD">
              <w:rPr>
                <w:rFonts w:ascii="Times New Roman" w:hAnsi="Times New Roman" w:cs="Times New Roman"/>
                <w:sz w:val="24"/>
                <w:szCs w:val="24"/>
              </w:rPr>
              <w:lastRenderedPageBreak/>
              <w:t>prema pravilniku za ovu vrstu radova i opštim tehničkim uslovima izvodjenja radova.</w:t>
            </w:r>
          </w:p>
        </w:tc>
        <w:tc>
          <w:tcPr>
            <w:tcW w:w="1194" w:type="dxa"/>
            <w:tcBorders>
              <w:top w:val="single" w:sz="4" w:space="0" w:color="auto"/>
              <w:left w:val="single" w:sz="4" w:space="0" w:color="auto"/>
              <w:bottom w:val="single" w:sz="4" w:space="0" w:color="auto"/>
              <w:right w:val="single" w:sz="4" w:space="0" w:color="auto"/>
            </w:tcBorders>
            <w:vAlign w:val="center"/>
          </w:tcPr>
          <w:p w:rsidR="00F30A64" w:rsidRPr="003A2BCD" w:rsidRDefault="00F30A64">
            <w:pPr>
              <w:jc w:val="center"/>
              <w:rPr>
                <w:rFonts w:ascii="Times New Roman" w:hAnsi="Times New Roman" w:cs="Times New Roman"/>
                <w:sz w:val="24"/>
                <w:szCs w:val="24"/>
              </w:rPr>
            </w:pPr>
            <w:r w:rsidRPr="003A2BCD">
              <w:rPr>
                <w:rFonts w:ascii="Times New Roman" w:hAnsi="Times New Roman" w:cs="Times New Roman"/>
                <w:sz w:val="24"/>
                <w:szCs w:val="24"/>
              </w:rPr>
              <w:lastRenderedPageBreak/>
              <w:t>m3</w:t>
            </w:r>
          </w:p>
        </w:tc>
        <w:tc>
          <w:tcPr>
            <w:tcW w:w="1208" w:type="dxa"/>
            <w:tcBorders>
              <w:top w:val="nil"/>
              <w:left w:val="single" w:sz="4" w:space="0" w:color="auto"/>
              <w:bottom w:val="single" w:sz="8" w:space="0" w:color="auto"/>
              <w:right w:val="single" w:sz="8" w:space="0" w:color="auto"/>
            </w:tcBorders>
            <w:vAlign w:val="center"/>
          </w:tcPr>
          <w:p w:rsidR="00F30A64" w:rsidRPr="003A2BCD" w:rsidRDefault="00F30A64">
            <w:pPr>
              <w:jc w:val="right"/>
              <w:rPr>
                <w:rFonts w:ascii="Times New Roman" w:hAnsi="Times New Roman" w:cs="Times New Roman"/>
                <w:sz w:val="24"/>
                <w:szCs w:val="24"/>
              </w:rPr>
            </w:pPr>
            <w:r w:rsidRPr="003A2BCD">
              <w:rPr>
                <w:rFonts w:ascii="Times New Roman" w:hAnsi="Times New Roman" w:cs="Times New Roman"/>
                <w:sz w:val="24"/>
                <w:szCs w:val="24"/>
              </w:rPr>
              <w:t>30,3</w:t>
            </w:r>
          </w:p>
        </w:tc>
      </w:tr>
      <w:tr w:rsidR="00F30A64"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F30A64" w:rsidRPr="00B87D29" w:rsidRDefault="00A16ADE" w:rsidP="00A16ADE">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8</w:t>
            </w:r>
          </w:p>
        </w:tc>
        <w:tc>
          <w:tcPr>
            <w:tcW w:w="2154" w:type="dxa"/>
            <w:tcBorders>
              <w:top w:val="nil"/>
              <w:left w:val="nil"/>
              <w:bottom w:val="single" w:sz="8" w:space="0" w:color="auto"/>
              <w:right w:val="single" w:sz="4" w:space="0" w:color="auto"/>
            </w:tcBorders>
            <w:vAlign w:val="center"/>
          </w:tcPr>
          <w:p w:rsidR="00F30A64" w:rsidRPr="00B87D29" w:rsidRDefault="00F30A64" w:rsidP="001B121A">
            <w:pPr>
              <w:jc w:val="center"/>
              <w:rPr>
                <w:rFonts w:ascii="Times New Roman" w:hAnsi="Times New Roman" w:cs="Times New Roman"/>
                <w:color w:val="000000"/>
                <w:sz w:val="24"/>
                <w:szCs w:val="24"/>
                <w:lang w:val="sr-Latn-CS" w:eastAsia="sr-Latn-CS"/>
              </w:rPr>
            </w:pPr>
          </w:p>
        </w:tc>
        <w:tc>
          <w:tcPr>
            <w:tcW w:w="3828" w:type="dxa"/>
            <w:tcBorders>
              <w:top w:val="single" w:sz="4" w:space="0" w:color="auto"/>
              <w:left w:val="single" w:sz="4" w:space="0" w:color="auto"/>
              <w:bottom w:val="single" w:sz="4" w:space="0" w:color="auto"/>
              <w:right w:val="single" w:sz="4" w:space="0" w:color="auto"/>
            </w:tcBorders>
            <w:vAlign w:val="center"/>
          </w:tcPr>
          <w:p w:rsidR="00F30A64" w:rsidRPr="00B87D29" w:rsidRDefault="00F30A64">
            <w:pPr>
              <w:rPr>
                <w:rFonts w:ascii="Times New Roman" w:hAnsi="Times New Roman" w:cs="Times New Roman"/>
                <w:sz w:val="24"/>
                <w:szCs w:val="24"/>
              </w:rPr>
            </w:pPr>
            <w:r w:rsidRPr="00B87D29">
              <w:rPr>
                <w:rFonts w:ascii="Times New Roman" w:hAnsi="Times New Roman" w:cs="Times New Roman"/>
                <w:sz w:val="24"/>
                <w:szCs w:val="24"/>
              </w:rPr>
              <w:t>Nabavka, transport, raznošenje šljunka frakcije d= 8-16mm sa razastiranjem i planiranjem ispod dna šaha za pumpe sa kvašenjem i nabijanjem do potrebne zbijenosti. Debljina sloja šljunka koji se ugradjuje iznosi dp = 20cm. Preostali dio rova zatrpavati materijalom iz iskopa i zbijati na svakih 30cm, kako bi se ostvarila potrebna nosivost materijala za putnu konstrukciju u niveleti puta.</w:t>
            </w:r>
          </w:p>
        </w:tc>
        <w:tc>
          <w:tcPr>
            <w:tcW w:w="1194" w:type="dxa"/>
            <w:tcBorders>
              <w:top w:val="single" w:sz="4" w:space="0" w:color="auto"/>
              <w:left w:val="single" w:sz="4" w:space="0" w:color="auto"/>
              <w:bottom w:val="single" w:sz="4" w:space="0" w:color="auto"/>
              <w:right w:val="single" w:sz="4" w:space="0" w:color="auto"/>
            </w:tcBorders>
            <w:vAlign w:val="center"/>
          </w:tcPr>
          <w:p w:rsidR="00F30A64" w:rsidRPr="00B87D29" w:rsidRDefault="00F30A64">
            <w:pPr>
              <w:jc w:val="center"/>
              <w:rPr>
                <w:rFonts w:ascii="Times New Roman" w:hAnsi="Times New Roman" w:cs="Times New Roman"/>
                <w:sz w:val="24"/>
                <w:szCs w:val="24"/>
              </w:rPr>
            </w:pPr>
            <w:r w:rsidRPr="00B87D29">
              <w:rPr>
                <w:rFonts w:ascii="Times New Roman" w:hAnsi="Times New Roman" w:cs="Times New Roman"/>
                <w:sz w:val="24"/>
                <w:szCs w:val="24"/>
              </w:rPr>
              <w:t>m3</w:t>
            </w:r>
          </w:p>
        </w:tc>
        <w:tc>
          <w:tcPr>
            <w:tcW w:w="1208" w:type="dxa"/>
            <w:tcBorders>
              <w:top w:val="nil"/>
              <w:left w:val="single" w:sz="4" w:space="0" w:color="auto"/>
              <w:bottom w:val="single" w:sz="8" w:space="0" w:color="auto"/>
              <w:right w:val="single" w:sz="8" w:space="0" w:color="auto"/>
            </w:tcBorders>
            <w:vAlign w:val="center"/>
          </w:tcPr>
          <w:p w:rsidR="00F30A64" w:rsidRPr="00B87D29" w:rsidRDefault="00F30A64">
            <w:pPr>
              <w:jc w:val="right"/>
              <w:rPr>
                <w:rFonts w:ascii="Times New Roman" w:hAnsi="Times New Roman" w:cs="Times New Roman"/>
                <w:sz w:val="24"/>
                <w:szCs w:val="24"/>
              </w:rPr>
            </w:pPr>
            <w:r w:rsidRPr="00B87D29">
              <w:rPr>
                <w:rFonts w:ascii="Times New Roman" w:hAnsi="Times New Roman" w:cs="Times New Roman"/>
                <w:sz w:val="24"/>
                <w:szCs w:val="24"/>
              </w:rPr>
              <w:t>4,1</w:t>
            </w:r>
          </w:p>
        </w:tc>
      </w:tr>
      <w:tr w:rsidR="00F30A64"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F30A64" w:rsidRPr="00B87D29" w:rsidRDefault="00A16ADE"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9</w:t>
            </w:r>
          </w:p>
        </w:tc>
        <w:tc>
          <w:tcPr>
            <w:tcW w:w="2154" w:type="dxa"/>
            <w:tcBorders>
              <w:top w:val="nil"/>
              <w:left w:val="nil"/>
              <w:bottom w:val="single" w:sz="8" w:space="0" w:color="auto"/>
              <w:right w:val="single" w:sz="4" w:space="0" w:color="auto"/>
            </w:tcBorders>
            <w:vAlign w:val="center"/>
          </w:tcPr>
          <w:p w:rsidR="00F30A64" w:rsidRPr="00B87D29" w:rsidRDefault="00F30A64" w:rsidP="00DB1EDB">
            <w:pPr>
              <w:spacing w:after="0" w:line="240" w:lineRule="auto"/>
              <w:jc w:val="center"/>
              <w:rPr>
                <w:rFonts w:ascii="Times New Roman" w:hAnsi="Times New Roman" w:cs="Times New Roman"/>
                <w:color w:val="000000"/>
                <w:sz w:val="24"/>
                <w:szCs w:val="24"/>
                <w:lang w:val="sr-Latn-CS" w:eastAsia="sr-Latn-CS"/>
              </w:rPr>
            </w:pPr>
          </w:p>
        </w:tc>
        <w:tc>
          <w:tcPr>
            <w:tcW w:w="3828" w:type="dxa"/>
            <w:tcBorders>
              <w:top w:val="single" w:sz="4" w:space="0" w:color="auto"/>
              <w:left w:val="single" w:sz="4" w:space="0" w:color="auto"/>
              <w:bottom w:val="single" w:sz="4" w:space="0" w:color="auto"/>
              <w:right w:val="single" w:sz="4" w:space="0" w:color="auto"/>
            </w:tcBorders>
            <w:vAlign w:val="center"/>
          </w:tcPr>
          <w:p w:rsidR="00F30A64" w:rsidRPr="00B87D29" w:rsidRDefault="00F30A64">
            <w:pPr>
              <w:rPr>
                <w:rFonts w:ascii="Times New Roman" w:hAnsi="Times New Roman" w:cs="Times New Roman"/>
                <w:sz w:val="24"/>
                <w:szCs w:val="24"/>
              </w:rPr>
            </w:pPr>
            <w:r w:rsidRPr="00B87D29">
              <w:rPr>
                <w:rFonts w:ascii="Times New Roman" w:hAnsi="Times New Roman" w:cs="Times New Roman"/>
                <w:sz w:val="24"/>
                <w:szCs w:val="24"/>
              </w:rPr>
              <w:t xml:space="preserve">Zatrpavanje rova materijalom iz iskopa, sa propisnim nabijanjem po slojevima od po 30cm, i odstranjevanjem krupnih komada kamena koji bi mogli oštetiti cjevovod. </w:t>
            </w:r>
          </w:p>
        </w:tc>
        <w:tc>
          <w:tcPr>
            <w:tcW w:w="1194" w:type="dxa"/>
            <w:tcBorders>
              <w:top w:val="single" w:sz="4" w:space="0" w:color="auto"/>
              <w:left w:val="single" w:sz="4" w:space="0" w:color="auto"/>
              <w:bottom w:val="single" w:sz="4" w:space="0" w:color="auto"/>
              <w:right w:val="single" w:sz="4" w:space="0" w:color="auto"/>
            </w:tcBorders>
            <w:vAlign w:val="center"/>
          </w:tcPr>
          <w:p w:rsidR="00F30A64" w:rsidRPr="00B87D29" w:rsidRDefault="00F30A64">
            <w:pPr>
              <w:jc w:val="center"/>
              <w:rPr>
                <w:rFonts w:ascii="Times New Roman" w:hAnsi="Times New Roman" w:cs="Times New Roman"/>
                <w:sz w:val="24"/>
                <w:szCs w:val="24"/>
              </w:rPr>
            </w:pPr>
            <w:r w:rsidRPr="00B87D29">
              <w:rPr>
                <w:rFonts w:ascii="Times New Roman" w:hAnsi="Times New Roman" w:cs="Times New Roman"/>
                <w:sz w:val="24"/>
                <w:szCs w:val="24"/>
              </w:rPr>
              <w:t>m3</w:t>
            </w:r>
          </w:p>
        </w:tc>
        <w:tc>
          <w:tcPr>
            <w:tcW w:w="1208" w:type="dxa"/>
            <w:tcBorders>
              <w:top w:val="nil"/>
              <w:left w:val="single" w:sz="4" w:space="0" w:color="auto"/>
              <w:bottom w:val="single" w:sz="8" w:space="0" w:color="auto"/>
              <w:right w:val="single" w:sz="8" w:space="0" w:color="auto"/>
            </w:tcBorders>
            <w:vAlign w:val="center"/>
          </w:tcPr>
          <w:p w:rsidR="00F30A64" w:rsidRPr="00B87D29" w:rsidRDefault="00F30A64">
            <w:pPr>
              <w:jc w:val="right"/>
              <w:rPr>
                <w:rFonts w:ascii="Times New Roman" w:hAnsi="Times New Roman" w:cs="Times New Roman"/>
                <w:sz w:val="24"/>
                <w:szCs w:val="24"/>
              </w:rPr>
            </w:pPr>
            <w:r w:rsidRPr="00B87D29">
              <w:rPr>
                <w:rFonts w:ascii="Times New Roman" w:hAnsi="Times New Roman" w:cs="Times New Roman"/>
                <w:sz w:val="24"/>
                <w:szCs w:val="24"/>
              </w:rPr>
              <w:t>49,9</w:t>
            </w:r>
          </w:p>
        </w:tc>
      </w:tr>
      <w:tr w:rsidR="00F30A64"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F30A64" w:rsidRPr="00B87D29" w:rsidRDefault="00A16ADE"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10</w:t>
            </w:r>
          </w:p>
        </w:tc>
        <w:tc>
          <w:tcPr>
            <w:tcW w:w="2154" w:type="dxa"/>
            <w:tcBorders>
              <w:top w:val="nil"/>
              <w:left w:val="nil"/>
              <w:bottom w:val="single" w:sz="8" w:space="0" w:color="auto"/>
              <w:right w:val="single" w:sz="4" w:space="0" w:color="auto"/>
            </w:tcBorders>
            <w:vAlign w:val="center"/>
          </w:tcPr>
          <w:p w:rsidR="00F30A64" w:rsidRPr="00B87D29" w:rsidRDefault="00F30A64" w:rsidP="001B121A">
            <w:pPr>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F30A64" w:rsidRPr="00B87D29" w:rsidRDefault="00F30A64">
            <w:pPr>
              <w:rPr>
                <w:rFonts w:ascii="Times New Roman" w:hAnsi="Times New Roman" w:cs="Times New Roman"/>
                <w:sz w:val="24"/>
                <w:szCs w:val="24"/>
              </w:rPr>
            </w:pPr>
            <w:r w:rsidRPr="00B87D29">
              <w:rPr>
                <w:rFonts w:ascii="Times New Roman" w:hAnsi="Times New Roman" w:cs="Times New Roman"/>
                <w:sz w:val="24"/>
                <w:szCs w:val="24"/>
              </w:rPr>
              <w:t>Odvoz  materijala iz iskopa i ostalog otpadnog materijala. Pri iskopu  rova izvršiti utovar u kamione, transport i istovar zemljanog i otpadnog materijala na deponiju, udaljenu do 10km, a koju odredi nadzorni organ. U cijenu ulazi i grubo razastiranje materijala na deponiji.  Količina materijala za transport se obračunava u prirodnom stanju u rovu.</w:t>
            </w:r>
          </w:p>
        </w:tc>
        <w:tc>
          <w:tcPr>
            <w:tcW w:w="1194" w:type="dxa"/>
            <w:tcBorders>
              <w:top w:val="single" w:sz="4" w:space="0" w:color="auto"/>
              <w:left w:val="single" w:sz="4" w:space="0" w:color="auto"/>
              <w:bottom w:val="single" w:sz="4" w:space="0" w:color="auto"/>
              <w:right w:val="single" w:sz="4" w:space="0" w:color="auto"/>
            </w:tcBorders>
            <w:vAlign w:val="center"/>
          </w:tcPr>
          <w:p w:rsidR="00F30A64" w:rsidRPr="00B87D29" w:rsidRDefault="00F30A64">
            <w:pPr>
              <w:jc w:val="center"/>
              <w:rPr>
                <w:rFonts w:ascii="Times New Roman" w:hAnsi="Times New Roman" w:cs="Times New Roman"/>
                <w:sz w:val="24"/>
                <w:szCs w:val="24"/>
              </w:rPr>
            </w:pPr>
            <w:r w:rsidRPr="00B87D29">
              <w:rPr>
                <w:rFonts w:ascii="Times New Roman" w:hAnsi="Times New Roman" w:cs="Times New Roman"/>
                <w:sz w:val="24"/>
                <w:szCs w:val="24"/>
              </w:rPr>
              <w:t>m3</w:t>
            </w:r>
          </w:p>
        </w:tc>
        <w:tc>
          <w:tcPr>
            <w:tcW w:w="1208" w:type="dxa"/>
            <w:tcBorders>
              <w:top w:val="nil"/>
              <w:left w:val="single" w:sz="4" w:space="0" w:color="auto"/>
              <w:bottom w:val="single" w:sz="8" w:space="0" w:color="auto"/>
              <w:right w:val="single" w:sz="8" w:space="0" w:color="auto"/>
            </w:tcBorders>
            <w:vAlign w:val="center"/>
          </w:tcPr>
          <w:p w:rsidR="00F30A64" w:rsidRPr="00B87D29" w:rsidRDefault="00F30A64">
            <w:pPr>
              <w:jc w:val="right"/>
              <w:rPr>
                <w:rFonts w:ascii="Times New Roman" w:hAnsi="Times New Roman" w:cs="Times New Roman"/>
                <w:sz w:val="24"/>
                <w:szCs w:val="24"/>
              </w:rPr>
            </w:pPr>
            <w:r w:rsidRPr="00B87D29">
              <w:rPr>
                <w:rFonts w:ascii="Times New Roman" w:hAnsi="Times New Roman" w:cs="Times New Roman"/>
                <w:sz w:val="24"/>
                <w:szCs w:val="24"/>
              </w:rPr>
              <w:t>33,3</w:t>
            </w:r>
          </w:p>
        </w:tc>
      </w:tr>
      <w:tr w:rsidR="00F30A64"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F30A64" w:rsidRPr="00B87D29" w:rsidRDefault="00A16ADE"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11</w:t>
            </w:r>
          </w:p>
        </w:tc>
        <w:tc>
          <w:tcPr>
            <w:tcW w:w="2154" w:type="dxa"/>
            <w:tcBorders>
              <w:top w:val="nil"/>
              <w:left w:val="nil"/>
              <w:bottom w:val="single" w:sz="8" w:space="0" w:color="auto"/>
              <w:right w:val="single" w:sz="4" w:space="0" w:color="auto"/>
            </w:tcBorders>
            <w:vAlign w:val="center"/>
          </w:tcPr>
          <w:p w:rsidR="00F30A64" w:rsidRPr="00B87D29" w:rsidRDefault="00F30A64" w:rsidP="001B121A">
            <w:pPr>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F30A64" w:rsidRPr="00B87D29" w:rsidRDefault="00F30A64" w:rsidP="007745E3">
            <w:pPr>
              <w:rPr>
                <w:rFonts w:ascii="Times New Roman" w:hAnsi="Times New Roman" w:cs="Times New Roman"/>
                <w:sz w:val="24"/>
                <w:szCs w:val="24"/>
              </w:rPr>
            </w:pPr>
            <w:r w:rsidRPr="00B87D29">
              <w:rPr>
                <w:rFonts w:ascii="Times New Roman" w:hAnsi="Times New Roman" w:cs="Times New Roman"/>
                <w:sz w:val="24"/>
                <w:szCs w:val="24"/>
              </w:rPr>
              <w:t>Razupiranje iskopanog rova fosnama. Razupiranje rova izvršiti građom odgovarajućeg presjeka i daskama debljine 2cm, a po propisima za ovu vrstu radova.</w:t>
            </w:r>
          </w:p>
        </w:tc>
        <w:tc>
          <w:tcPr>
            <w:tcW w:w="1194" w:type="dxa"/>
            <w:tcBorders>
              <w:top w:val="single" w:sz="4" w:space="0" w:color="auto"/>
              <w:left w:val="single" w:sz="4" w:space="0" w:color="auto"/>
              <w:bottom w:val="single" w:sz="4" w:space="0" w:color="auto"/>
              <w:right w:val="single" w:sz="4" w:space="0" w:color="auto"/>
            </w:tcBorders>
            <w:vAlign w:val="center"/>
          </w:tcPr>
          <w:p w:rsidR="00F30A64" w:rsidRPr="00B87D29" w:rsidRDefault="00F30A64">
            <w:pPr>
              <w:jc w:val="center"/>
              <w:rPr>
                <w:rFonts w:ascii="Times New Roman" w:hAnsi="Times New Roman" w:cs="Times New Roman"/>
                <w:sz w:val="24"/>
                <w:szCs w:val="24"/>
              </w:rPr>
            </w:pPr>
            <w:r w:rsidRPr="00B87D29">
              <w:rPr>
                <w:rFonts w:ascii="Times New Roman" w:hAnsi="Times New Roman" w:cs="Times New Roman"/>
                <w:sz w:val="24"/>
                <w:szCs w:val="24"/>
              </w:rPr>
              <w:t>m2</w:t>
            </w:r>
          </w:p>
        </w:tc>
        <w:tc>
          <w:tcPr>
            <w:tcW w:w="1208" w:type="dxa"/>
            <w:tcBorders>
              <w:top w:val="nil"/>
              <w:left w:val="single" w:sz="4" w:space="0" w:color="auto"/>
              <w:bottom w:val="single" w:sz="8" w:space="0" w:color="auto"/>
              <w:right w:val="single" w:sz="8" w:space="0" w:color="auto"/>
            </w:tcBorders>
            <w:vAlign w:val="center"/>
          </w:tcPr>
          <w:p w:rsidR="00F30A64" w:rsidRPr="00B87D29" w:rsidRDefault="00F30A64">
            <w:pPr>
              <w:jc w:val="right"/>
              <w:rPr>
                <w:rFonts w:ascii="Times New Roman" w:hAnsi="Times New Roman" w:cs="Times New Roman"/>
                <w:sz w:val="24"/>
                <w:szCs w:val="24"/>
              </w:rPr>
            </w:pPr>
            <w:r w:rsidRPr="00B87D29">
              <w:rPr>
                <w:rFonts w:ascii="Times New Roman" w:hAnsi="Times New Roman" w:cs="Times New Roman"/>
                <w:sz w:val="24"/>
                <w:szCs w:val="24"/>
              </w:rPr>
              <w:t>133,18</w:t>
            </w:r>
          </w:p>
        </w:tc>
      </w:tr>
      <w:tr w:rsidR="00F30A64"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F30A64" w:rsidRPr="00B87D29" w:rsidRDefault="00A16ADE"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12</w:t>
            </w:r>
          </w:p>
        </w:tc>
        <w:tc>
          <w:tcPr>
            <w:tcW w:w="2154" w:type="dxa"/>
            <w:tcBorders>
              <w:top w:val="nil"/>
              <w:left w:val="nil"/>
              <w:bottom w:val="single" w:sz="8" w:space="0" w:color="auto"/>
              <w:right w:val="single" w:sz="4" w:space="0" w:color="auto"/>
            </w:tcBorders>
            <w:vAlign w:val="center"/>
          </w:tcPr>
          <w:p w:rsidR="00F30A64" w:rsidRPr="00B87D29" w:rsidRDefault="00F30A64">
            <w:pPr>
              <w:jc w:val="center"/>
              <w:rPr>
                <w:rFonts w:ascii="Times New Roman" w:hAnsi="Times New Roman" w:cs="Times New Roman"/>
                <w:b/>
                <w:bCs/>
                <w:sz w:val="24"/>
                <w:szCs w:val="24"/>
              </w:rPr>
            </w:pPr>
            <w:r w:rsidRPr="00B87D29">
              <w:rPr>
                <w:rFonts w:ascii="Times New Roman" w:hAnsi="Times New Roman" w:cs="Times New Roman"/>
                <w:b/>
                <w:bCs/>
                <w:sz w:val="24"/>
                <w:szCs w:val="24"/>
              </w:rPr>
              <w:t xml:space="preserve">ARMIRANO-BETONSKI RADOVI </w:t>
            </w:r>
          </w:p>
        </w:tc>
        <w:tc>
          <w:tcPr>
            <w:tcW w:w="3828" w:type="dxa"/>
            <w:tcBorders>
              <w:top w:val="single" w:sz="4" w:space="0" w:color="auto"/>
              <w:left w:val="single" w:sz="4" w:space="0" w:color="auto"/>
              <w:bottom w:val="single" w:sz="4" w:space="0" w:color="auto"/>
              <w:right w:val="single" w:sz="4" w:space="0" w:color="auto"/>
            </w:tcBorders>
          </w:tcPr>
          <w:p w:rsidR="00F30A64" w:rsidRPr="00B87D29" w:rsidRDefault="00F30A64" w:rsidP="00ED3D42">
            <w:pPr>
              <w:spacing w:after="240"/>
              <w:jc w:val="both"/>
              <w:rPr>
                <w:rFonts w:ascii="Times New Roman" w:hAnsi="Times New Roman" w:cs="Times New Roman"/>
              </w:rPr>
            </w:pPr>
            <w:r w:rsidRPr="00B87D29">
              <w:rPr>
                <w:rFonts w:ascii="Times New Roman" w:hAnsi="Times New Roman" w:cs="Times New Roman"/>
                <w:sz w:val="24"/>
                <w:szCs w:val="24"/>
              </w:rPr>
              <w:t xml:space="preserve">Nabavka, transport i ugradnja atestiranih prefabrikovanih šahtova od armiranog betona. Šahtovi se sastoje od sledećih prefabrikovanih elemenata: dno sa kinetom, prsten, </w:t>
            </w:r>
            <w:r w:rsidRPr="00B87D29">
              <w:rPr>
                <w:rFonts w:ascii="Times New Roman" w:hAnsi="Times New Roman" w:cs="Times New Roman"/>
                <w:sz w:val="24"/>
                <w:szCs w:val="24"/>
              </w:rPr>
              <w:lastRenderedPageBreak/>
              <w:t>završni prsten sa konusnim suženjem i ploča sa otvorom za ugradnju LG poklopca šahta. Šahtovi moraju biti izvedeni od vodonepropusnog betona.  Potrebna visina šahtova se formira izborom elementa sa kinetom (visina 75 ili 100cm) ili prstena (visina 25, 50 ili 100cm). Šahtovi se isporučuju sa već ugrađenim penjalicama. Spajanje elemenata i brtvljenje spojeva vrši se pomoću gumenog prstena ili pomoću specijalne bitumenske mase, sve u skladu sa preporukama proizvođača šahtova. Jediničnom cijenom pozicije je obuhvaćeno sledeće: podloga šahta od mršavog betona debljine 10cm (C12/15 prema EN206) , svi prefabrikovani elementi potrebni za formiranje tijela šahta, penjalice šahta, sav potreban materijal  i rad za brtvljenje spoja između pojedinih elemenata šahta i formiranje vodonepropusne veze sa cjevovodom.  U obračunu se priznaju samo ispitani šahtovi na vodozaptivanje sa izvještajem</w:t>
            </w:r>
            <w:r w:rsidR="00ED3D42">
              <w:rPr>
                <w:rFonts w:ascii="Times New Roman" w:hAnsi="Times New Roman" w:cs="Times New Roman"/>
                <w:sz w:val="24"/>
                <w:szCs w:val="24"/>
              </w:rPr>
              <w:t xml:space="preserve"> </w:t>
            </w:r>
            <w:r w:rsidRPr="00B87D29">
              <w:rPr>
                <w:rFonts w:ascii="Times New Roman" w:hAnsi="Times New Roman" w:cs="Times New Roman"/>
                <w:sz w:val="24"/>
                <w:szCs w:val="24"/>
              </w:rPr>
              <w:t xml:space="preserve"> ili</w:t>
            </w:r>
            <w:r w:rsidR="00ED3D42">
              <w:rPr>
                <w:rFonts w:ascii="Times New Roman" w:hAnsi="Times New Roman" w:cs="Times New Roman"/>
                <w:sz w:val="24"/>
                <w:szCs w:val="24"/>
              </w:rPr>
              <w:t xml:space="preserve"> </w:t>
            </w:r>
            <w:r w:rsidRPr="00B87D29">
              <w:rPr>
                <w:rFonts w:ascii="Times New Roman" w:hAnsi="Times New Roman" w:cs="Times New Roman"/>
                <w:sz w:val="24"/>
                <w:szCs w:val="24"/>
              </w:rPr>
              <w:t xml:space="preserve"> ovjerenim</w:t>
            </w:r>
            <w:r w:rsidR="00ED3D42">
              <w:rPr>
                <w:rFonts w:ascii="Times New Roman" w:hAnsi="Times New Roman" w:cs="Times New Roman"/>
                <w:sz w:val="24"/>
                <w:szCs w:val="24"/>
              </w:rPr>
              <w:t xml:space="preserve"> </w:t>
            </w:r>
            <w:r w:rsidRPr="00B87D29">
              <w:rPr>
                <w:rFonts w:ascii="Times New Roman" w:hAnsi="Times New Roman" w:cs="Times New Roman"/>
                <w:sz w:val="24"/>
                <w:szCs w:val="24"/>
              </w:rPr>
              <w:t xml:space="preserve"> protokolom o</w:t>
            </w:r>
            <w:r w:rsidR="00ED3D42">
              <w:rPr>
                <w:rFonts w:ascii="Times New Roman" w:hAnsi="Times New Roman" w:cs="Times New Roman"/>
                <w:sz w:val="24"/>
                <w:szCs w:val="24"/>
              </w:rPr>
              <w:t xml:space="preserve"> </w:t>
            </w:r>
            <w:r w:rsidRPr="00B87D29">
              <w:rPr>
                <w:rFonts w:ascii="Times New Roman" w:hAnsi="Times New Roman" w:cs="Times New Roman"/>
                <w:sz w:val="24"/>
                <w:szCs w:val="24"/>
              </w:rPr>
              <w:t>ispitivanju.</w:t>
            </w:r>
            <w:r w:rsidRPr="00B87D29">
              <w:rPr>
                <w:rFonts w:ascii="Times New Roman" w:hAnsi="Times New Roman" w:cs="Times New Roman"/>
                <w:sz w:val="24"/>
                <w:szCs w:val="24"/>
              </w:rPr>
              <w:br/>
            </w:r>
            <w:r w:rsidR="00F62C50" w:rsidRPr="00B87D29">
              <w:rPr>
                <w:rFonts w:ascii="Times New Roman" w:hAnsi="Times New Roman" w:cs="Times New Roman"/>
                <w:sz w:val="24"/>
                <w:szCs w:val="24"/>
              </w:rPr>
              <w:t xml:space="preserve">Dubina šahta do 4m - </w:t>
            </w:r>
          </w:p>
        </w:tc>
        <w:tc>
          <w:tcPr>
            <w:tcW w:w="1194" w:type="dxa"/>
            <w:tcBorders>
              <w:top w:val="single" w:sz="4" w:space="0" w:color="auto"/>
              <w:left w:val="single" w:sz="4" w:space="0" w:color="auto"/>
              <w:bottom w:val="single" w:sz="4" w:space="0" w:color="auto"/>
              <w:right w:val="single" w:sz="4" w:space="0" w:color="auto"/>
            </w:tcBorders>
            <w:vAlign w:val="center"/>
          </w:tcPr>
          <w:p w:rsidR="00F30A64" w:rsidRPr="00B87D29" w:rsidRDefault="00F30A64" w:rsidP="009C4745">
            <w:pPr>
              <w:spacing w:after="0" w:line="240" w:lineRule="auto"/>
              <w:jc w:val="center"/>
              <w:rPr>
                <w:rFonts w:ascii="Times New Roman" w:hAnsi="Times New Roman" w:cs="Times New Roman"/>
                <w:color w:val="000000"/>
                <w:sz w:val="24"/>
                <w:szCs w:val="24"/>
                <w:lang w:val="sr-Latn-CS" w:eastAsia="sr-Latn-CS"/>
              </w:rPr>
            </w:pPr>
            <w:r w:rsidRPr="00B87D29">
              <w:rPr>
                <w:rFonts w:ascii="Times New Roman" w:hAnsi="Times New Roman" w:cs="Times New Roman"/>
                <w:color w:val="000000"/>
                <w:sz w:val="24"/>
                <w:szCs w:val="24"/>
                <w:lang w:val="sr-Latn-CS" w:eastAsia="sr-Latn-CS"/>
              </w:rPr>
              <w:lastRenderedPageBreak/>
              <w:t>kom</w:t>
            </w:r>
          </w:p>
        </w:tc>
        <w:tc>
          <w:tcPr>
            <w:tcW w:w="1208" w:type="dxa"/>
            <w:tcBorders>
              <w:top w:val="nil"/>
              <w:left w:val="single" w:sz="4" w:space="0" w:color="auto"/>
              <w:bottom w:val="single" w:sz="8" w:space="0" w:color="auto"/>
              <w:right w:val="single" w:sz="8" w:space="0" w:color="auto"/>
            </w:tcBorders>
            <w:vAlign w:val="center"/>
          </w:tcPr>
          <w:p w:rsidR="00F30A64" w:rsidRPr="00B87D29" w:rsidRDefault="00F30A64" w:rsidP="00402220">
            <w:pPr>
              <w:jc w:val="center"/>
              <w:rPr>
                <w:rFonts w:ascii="Times New Roman" w:hAnsi="Times New Roman" w:cs="Times New Roman"/>
                <w:sz w:val="24"/>
                <w:szCs w:val="24"/>
              </w:rPr>
            </w:pPr>
            <w:r w:rsidRPr="00B87D29">
              <w:rPr>
                <w:rFonts w:ascii="Times New Roman" w:hAnsi="Times New Roman" w:cs="Times New Roman"/>
                <w:sz w:val="24"/>
                <w:szCs w:val="24"/>
              </w:rPr>
              <w:t>1</w:t>
            </w:r>
          </w:p>
        </w:tc>
      </w:tr>
      <w:tr w:rsidR="00F62C50"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F62C50" w:rsidRPr="00B87D29" w:rsidRDefault="00A16ADE"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13</w:t>
            </w:r>
          </w:p>
        </w:tc>
        <w:tc>
          <w:tcPr>
            <w:tcW w:w="2154" w:type="dxa"/>
            <w:tcBorders>
              <w:top w:val="nil"/>
              <w:left w:val="nil"/>
              <w:bottom w:val="single" w:sz="8" w:space="0" w:color="auto"/>
              <w:right w:val="single" w:sz="4" w:space="0" w:color="auto"/>
            </w:tcBorders>
            <w:vAlign w:val="center"/>
          </w:tcPr>
          <w:p w:rsidR="00F62C50" w:rsidRPr="00B87D29" w:rsidRDefault="00F62C50" w:rsidP="00F62C50">
            <w:pPr>
              <w:jc w:val="center"/>
              <w:rPr>
                <w:rFonts w:ascii="Times New Roman" w:hAnsi="Times New Roman" w:cs="Times New Roman"/>
                <w:b/>
                <w:bCs/>
                <w:sz w:val="24"/>
                <w:szCs w:val="24"/>
              </w:rPr>
            </w:pPr>
            <w:r w:rsidRPr="00B87D29">
              <w:rPr>
                <w:rFonts w:ascii="Times New Roman" w:hAnsi="Times New Roman" w:cs="Times New Roman"/>
                <w:b/>
                <w:bCs/>
                <w:sz w:val="24"/>
                <w:szCs w:val="24"/>
              </w:rPr>
              <w:t xml:space="preserve">MONTERSKI RADOVI </w:t>
            </w:r>
          </w:p>
          <w:p w:rsidR="00F62C50" w:rsidRPr="00B87D29" w:rsidRDefault="00F62C50" w:rsidP="001B121A">
            <w:pPr>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F62C50" w:rsidRPr="00B87D29" w:rsidRDefault="00F62C50" w:rsidP="00ED3D42">
            <w:pPr>
              <w:jc w:val="both"/>
              <w:rPr>
                <w:rFonts w:ascii="Times New Roman" w:hAnsi="Times New Roman" w:cs="Times New Roman"/>
              </w:rPr>
            </w:pPr>
            <w:r w:rsidRPr="00B87D29">
              <w:rPr>
                <w:rFonts w:ascii="Times New Roman" w:hAnsi="Times New Roman" w:cs="Times New Roman"/>
                <w:sz w:val="24"/>
                <w:szCs w:val="24"/>
              </w:rPr>
              <w:t xml:space="preserve">Nabavka, transport, razvoženje duž rova, spuštanje u rov i montaža PEkan glatkih kanalizacionih cijevi </w:t>
            </w:r>
            <w:r w:rsidRPr="00B87D29">
              <w:rPr>
                <w:rFonts w:ascii="Times New Roman" w:hAnsi="Times New Roman" w:cs="Times New Roman"/>
                <w:b/>
                <w:bCs/>
                <w:sz w:val="24"/>
                <w:szCs w:val="24"/>
              </w:rPr>
              <w:t xml:space="preserve">DN250mm, obodne čvrstoće SN8,  klase S16, SDR 34 </w:t>
            </w:r>
            <w:r w:rsidRPr="00B87D29">
              <w:rPr>
                <w:rFonts w:ascii="Times New Roman" w:hAnsi="Times New Roman" w:cs="Times New Roman"/>
                <w:sz w:val="24"/>
                <w:szCs w:val="24"/>
              </w:rPr>
              <w:t>sa zaptivnim prstenom</w:t>
            </w:r>
            <w:r w:rsidRPr="00B87D29">
              <w:rPr>
                <w:rFonts w:ascii="Times New Roman" w:hAnsi="Times New Roman" w:cs="Times New Roman"/>
                <w:b/>
                <w:bCs/>
                <w:sz w:val="24"/>
                <w:szCs w:val="24"/>
              </w:rPr>
              <w:t>.</w:t>
            </w:r>
            <w:r w:rsidRPr="00B87D29">
              <w:rPr>
                <w:rFonts w:ascii="Times New Roman" w:hAnsi="Times New Roman" w:cs="Times New Roman"/>
                <w:sz w:val="24"/>
                <w:szCs w:val="24"/>
              </w:rPr>
              <w:t xml:space="preserve"> Položene cijevi moraju ležati cijelom donjom površinom na isplaniranom i nabijenom sloju pijeska debljine najmanje 10 cm. Podužne padove, prečnike i dužine cijevi preuzeti sa uzdužnih profila i situacionih planova. Ova vrsta cijevi se ugradjuje u gravitacione cjevovode, bez unutrašnjeg hidrauličkog pritiska. Jediničnom </w:t>
            </w:r>
            <w:r w:rsidRPr="00B87D29">
              <w:rPr>
                <w:rFonts w:ascii="Times New Roman" w:hAnsi="Times New Roman" w:cs="Times New Roman"/>
                <w:sz w:val="24"/>
                <w:szCs w:val="24"/>
              </w:rPr>
              <w:lastRenderedPageBreak/>
              <w:t>cijenom obuhvaćen je sav materijal i rad neophodan za formiranje vodonepropusnih spojeva između cijevi. Cijevi polagati prema geometriji datoj u grafičkom dijelu projekta, a montažu izvršiti u svemu prema uputstvu proizvođača i propisima za ovu vrstu radova.</w:t>
            </w:r>
            <w:r w:rsidRPr="00B87D29">
              <w:rPr>
                <w:rFonts w:ascii="Times New Roman" w:hAnsi="Times New Roman" w:cs="Times New Roman"/>
                <w:color w:val="FF0000"/>
                <w:sz w:val="24"/>
                <w:szCs w:val="24"/>
              </w:rPr>
              <w:t xml:space="preserve"> </w:t>
            </w:r>
            <w:r w:rsidRPr="00B87D29">
              <w:rPr>
                <w:rFonts w:ascii="Times New Roman" w:hAnsi="Times New Roman" w:cs="Times New Roman"/>
                <w:sz w:val="24"/>
                <w:szCs w:val="24"/>
              </w:rPr>
              <w:t>U obračunu se priznaju samo ispitane dužine na vodozaptivanje sa izvještajem ili ovjerenim protokolom o ispitivanju.</w:t>
            </w:r>
          </w:p>
        </w:tc>
        <w:tc>
          <w:tcPr>
            <w:tcW w:w="1194" w:type="dxa"/>
            <w:tcBorders>
              <w:top w:val="single" w:sz="4" w:space="0" w:color="auto"/>
              <w:left w:val="single" w:sz="4" w:space="0" w:color="auto"/>
              <w:bottom w:val="single" w:sz="4" w:space="0" w:color="auto"/>
              <w:right w:val="single" w:sz="4" w:space="0" w:color="auto"/>
            </w:tcBorders>
            <w:vAlign w:val="center"/>
          </w:tcPr>
          <w:p w:rsidR="00F62C50" w:rsidRPr="00B87D29" w:rsidRDefault="00F62C50">
            <w:pPr>
              <w:jc w:val="center"/>
              <w:rPr>
                <w:rFonts w:ascii="Times New Roman" w:hAnsi="Times New Roman" w:cs="Times New Roman"/>
                <w:sz w:val="24"/>
                <w:szCs w:val="24"/>
              </w:rPr>
            </w:pPr>
            <w:r w:rsidRPr="00B87D29">
              <w:rPr>
                <w:rFonts w:ascii="Times New Roman" w:hAnsi="Times New Roman" w:cs="Times New Roman"/>
                <w:sz w:val="24"/>
                <w:szCs w:val="24"/>
              </w:rPr>
              <w:lastRenderedPageBreak/>
              <w:t>kom</w:t>
            </w:r>
          </w:p>
        </w:tc>
        <w:tc>
          <w:tcPr>
            <w:tcW w:w="1208" w:type="dxa"/>
            <w:tcBorders>
              <w:top w:val="nil"/>
              <w:left w:val="single" w:sz="4" w:space="0" w:color="auto"/>
              <w:bottom w:val="single" w:sz="8" w:space="0" w:color="auto"/>
              <w:right w:val="single" w:sz="8" w:space="0" w:color="auto"/>
            </w:tcBorders>
            <w:vAlign w:val="center"/>
          </w:tcPr>
          <w:p w:rsidR="00F62C50" w:rsidRPr="00B87D29" w:rsidRDefault="00F62C50">
            <w:pPr>
              <w:jc w:val="right"/>
              <w:rPr>
                <w:rFonts w:ascii="Times New Roman" w:hAnsi="Times New Roman" w:cs="Times New Roman"/>
                <w:sz w:val="24"/>
                <w:szCs w:val="24"/>
              </w:rPr>
            </w:pPr>
            <w:r w:rsidRPr="00B87D29">
              <w:rPr>
                <w:rFonts w:ascii="Times New Roman" w:hAnsi="Times New Roman" w:cs="Times New Roman"/>
                <w:sz w:val="24"/>
                <w:szCs w:val="24"/>
              </w:rPr>
              <w:t>1,0</w:t>
            </w:r>
          </w:p>
        </w:tc>
      </w:tr>
      <w:tr w:rsidR="00F62C50"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F62C50" w:rsidRPr="00B87D29" w:rsidRDefault="00A16ADE"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14</w:t>
            </w:r>
          </w:p>
        </w:tc>
        <w:tc>
          <w:tcPr>
            <w:tcW w:w="2154" w:type="dxa"/>
            <w:tcBorders>
              <w:top w:val="nil"/>
              <w:left w:val="nil"/>
              <w:bottom w:val="single" w:sz="8" w:space="0" w:color="auto"/>
              <w:right w:val="single" w:sz="4" w:space="0" w:color="auto"/>
            </w:tcBorders>
            <w:vAlign w:val="center"/>
          </w:tcPr>
          <w:p w:rsidR="00F62C50" w:rsidRPr="00B87D29" w:rsidRDefault="00F62C50">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F62C50" w:rsidRPr="00B87D29" w:rsidRDefault="00F62C50" w:rsidP="00A16ADE">
            <w:pPr>
              <w:rPr>
                <w:rFonts w:ascii="Times New Roman" w:hAnsi="Times New Roman" w:cs="Times New Roman"/>
                <w:sz w:val="24"/>
                <w:szCs w:val="24"/>
              </w:rPr>
            </w:pPr>
            <w:r w:rsidRPr="00B87D29">
              <w:rPr>
                <w:rFonts w:ascii="Times New Roman" w:hAnsi="Times New Roman" w:cs="Times New Roman"/>
                <w:sz w:val="24"/>
                <w:szCs w:val="24"/>
              </w:rPr>
              <w:t>Nabavka, transport i montaža livenogvozdenog</w:t>
            </w:r>
            <w:r w:rsidRPr="00B87D29">
              <w:rPr>
                <w:rFonts w:ascii="Times New Roman" w:hAnsi="Times New Roman" w:cs="Times New Roman"/>
                <w:sz w:val="24"/>
                <w:szCs w:val="24"/>
              </w:rPr>
              <w:br/>
              <w:t xml:space="preserve">poklopca za srednje- teški saobraćaj ø600mm, koji se ugradjuju na konusno suženje standardnih armirano-betonskih šahtova. </w:t>
            </w:r>
          </w:p>
        </w:tc>
        <w:tc>
          <w:tcPr>
            <w:tcW w:w="1194" w:type="dxa"/>
            <w:tcBorders>
              <w:top w:val="single" w:sz="4" w:space="0" w:color="auto"/>
              <w:left w:val="single" w:sz="4" w:space="0" w:color="auto"/>
              <w:bottom w:val="single" w:sz="4" w:space="0" w:color="auto"/>
              <w:right w:val="single" w:sz="4" w:space="0" w:color="auto"/>
            </w:tcBorders>
            <w:vAlign w:val="center"/>
          </w:tcPr>
          <w:p w:rsidR="00F62C50" w:rsidRPr="00B87D29" w:rsidRDefault="00F62C50">
            <w:pPr>
              <w:jc w:val="center"/>
              <w:rPr>
                <w:rFonts w:ascii="Times New Roman" w:hAnsi="Times New Roman" w:cs="Times New Roman"/>
                <w:sz w:val="24"/>
                <w:szCs w:val="24"/>
              </w:rPr>
            </w:pPr>
            <w:r w:rsidRPr="00B87D29">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center"/>
          </w:tcPr>
          <w:p w:rsidR="00F62C50" w:rsidRPr="00B87D29" w:rsidRDefault="00F62C50">
            <w:pPr>
              <w:jc w:val="right"/>
              <w:rPr>
                <w:rFonts w:ascii="Times New Roman" w:hAnsi="Times New Roman" w:cs="Times New Roman"/>
                <w:sz w:val="24"/>
                <w:szCs w:val="24"/>
              </w:rPr>
            </w:pPr>
            <w:r w:rsidRPr="00B87D29">
              <w:rPr>
                <w:rFonts w:ascii="Times New Roman" w:hAnsi="Times New Roman" w:cs="Times New Roman"/>
                <w:sz w:val="24"/>
                <w:szCs w:val="24"/>
              </w:rPr>
              <w:t>1,0</w:t>
            </w:r>
          </w:p>
        </w:tc>
      </w:tr>
      <w:tr w:rsidR="00F62C50"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F62C50" w:rsidRPr="00A16ADE" w:rsidRDefault="00A16ADE"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15</w:t>
            </w:r>
          </w:p>
        </w:tc>
        <w:tc>
          <w:tcPr>
            <w:tcW w:w="2154" w:type="dxa"/>
            <w:tcBorders>
              <w:top w:val="nil"/>
              <w:left w:val="nil"/>
              <w:bottom w:val="single" w:sz="8" w:space="0" w:color="auto"/>
              <w:right w:val="single" w:sz="4" w:space="0" w:color="auto"/>
            </w:tcBorders>
            <w:vAlign w:val="center"/>
          </w:tcPr>
          <w:p w:rsidR="00F62C50" w:rsidRPr="00B87D29" w:rsidRDefault="00F62C50">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F62C50" w:rsidRDefault="00F62C50">
            <w:pPr>
              <w:jc w:val="both"/>
              <w:rPr>
                <w:rFonts w:ascii="Times New Roman" w:hAnsi="Times New Roman" w:cs="Times New Roman"/>
                <w:sz w:val="24"/>
                <w:szCs w:val="24"/>
              </w:rPr>
            </w:pPr>
            <w:r w:rsidRPr="00B87D29">
              <w:rPr>
                <w:rFonts w:ascii="Times New Roman" w:hAnsi="Times New Roman" w:cs="Times New Roman"/>
                <w:sz w:val="24"/>
                <w:szCs w:val="24"/>
              </w:rPr>
              <w:t>Nabavka, transport i ugradnja ROMOLD kanalizacionih šahtova, koji služe za kompenzaciju energije vode pri velikim padovim cjevovoda.  U cijenu je uračanat poklopac i  obrada betonom vijenca oko poklopca i priprema postolja šahta.</w:t>
            </w:r>
          </w:p>
          <w:p w:rsidR="003A2BCD" w:rsidRPr="00B87D29" w:rsidRDefault="003A2BCD">
            <w:pPr>
              <w:jc w:val="both"/>
              <w:rPr>
                <w:rFonts w:ascii="Times New Roman" w:hAnsi="Times New Roman" w:cs="Times New Roman"/>
                <w:sz w:val="24"/>
                <w:szCs w:val="24"/>
              </w:rPr>
            </w:pPr>
            <w:r>
              <w:rPr>
                <w:rFonts w:ascii="Times New Roman" w:hAnsi="Times New Roman" w:cs="Times New Roman"/>
                <w:sz w:val="24"/>
                <w:szCs w:val="24"/>
              </w:rPr>
              <w:t>Šaht dubina do 2 m.</w:t>
            </w:r>
          </w:p>
        </w:tc>
        <w:tc>
          <w:tcPr>
            <w:tcW w:w="1194" w:type="dxa"/>
            <w:tcBorders>
              <w:top w:val="single" w:sz="4" w:space="0" w:color="auto"/>
              <w:left w:val="single" w:sz="4" w:space="0" w:color="auto"/>
              <w:bottom w:val="single" w:sz="4" w:space="0" w:color="auto"/>
              <w:right w:val="single" w:sz="4" w:space="0" w:color="auto"/>
            </w:tcBorders>
            <w:vAlign w:val="center"/>
          </w:tcPr>
          <w:p w:rsidR="00F62C50" w:rsidRPr="00B87D29" w:rsidRDefault="00F62C50">
            <w:pPr>
              <w:jc w:val="center"/>
              <w:rPr>
                <w:rFonts w:ascii="Times New Roman" w:hAnsi="Times New Roman" w:cs="Times New Roman"/>
                <w:sz w:val="24"/>
                <w:szCs w:val="24"/>
              </w:rPr>
            </w:pPr>
            <w:r w:rsidRPr="00B87D29">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center"/>
          </w:tcPr>
          <w:p w:rsidR="00F62C50" w:rsidRPr="00B87D29" w:rsidRDefault="00F62C50">
            <w:pPr>
              <w:jc w:val="right"/>
              <w:rPr>
                <w:rFonts w:ascii="Times New Roman" w:hAnsi="Times New Roman" w:cs="Times New Roman"/>
                <w:sz w:val="24"/>
                <w:szCs w:val="24"/>
              </w:rPr>
            </w:pPr>
            <w:r w:rsidRPr="00B87D29">
              <w:rPr>
                <w:rFonts w:ascii="Times New Roman" w:hAnsi="Times New Roman" w:cs="Times New Roman"/>
                <w:sz w:val="24"/>
                <w:szCs w:val="24"/>
              </w:rPr>
              <w:t>4,0</w:t>
            </w:r>
          </w:p>
        </w:tc>
      </w:tr>
      <w:tr w:rsidR="00F62C50" w:rsidRPr="00B87D29" w:rsidTr="00ED3D42">
        <w:trPr>
          <w:trHeight w:val="1115"/>
        </w:trPr>
        <w:tc>
          <w:tcPr>
            <w:tcW w:w="772" w:type="dxa"/>
            <w:tcBorders>
              <w:top w:val="nil"/>
              <w:left w:val="single" w:sz="8" w:space="0" w:color="auto"/>
              <w:bottom w:val="single" w:sz="8" w:space="0" w:color="auto"/>
              <w:right w:val="single" w:sz="8" w:space="0" w:color="auto"/>
            </w:tcBorders>
            <w:vAlign w:val="center"/>
          </w:tcPr>
          <w:p w:rsidR="00F62C50" w:rsidRPr="00A16ADE" w:rsidRDefault="00A16ADE"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16</w:t>
            </w:r>
          </w:p>
        </w:tc>
        <w:tc>
          <w:tcPr>
            <w:tcW w:w="2154" w:type="dxa"/>
            <w:tcBorders>
              <w:top w:val="nil"/>
              <w:left w:val="nil"/>
              <w:bottom w:val="single" w:sz="8" w:space="0" w:color="auto"/>
              <w:right w:val="single" w:sz="4" w:space="0" w:color="auto"/>
            </w:tcBorders>
            <w:vAlign w:val="center"/>
          </w:tcPr>
          <w:p w:rsidR="00F62C50" w:rsidRPr="00B87D29" w:rsidRDefault="00F62C50">
            <w:pPr>
              <w:jc w:val="center"/>
              <w:rPr>
                <w:rFonts w:ascii="Times New Roman" w:hAnsi="Times New Roman" w:cs="Times New Roman"/>
                <w:b/>
                <w:bCs/>
                <w:sz w:val="24"/>
                <w:szCs w:val="24"/>
              </w:rPr>
            </w:pPr>
            <w:r w:rsidRPr="00B87D29">
              <w:rPr>
                <w:rFonts w:ascii="Times New Roman" w:hAnsi="Times New Roman" w:cs="Times New Roman"/>
                <w:b/>
                <w:bCs/>
                <w:sz w:val="24"/>
                <w:szCs w:val="24"/>
              </w:rPr>
              <w:t xml:space="preserve">OSTALI RADOVI </w:t>
            </w:r>
          </w:p>
        </w:tc>
        <w:tc>
          <w:tcPr>
            <w:tcW w:w="3828" w:type="dxa"/>
            <w:tcBorders>
              <w:top w:val="single" w:sz="4" w:space="0" w:color="auto"/>
              <w:left w:val="single" w:sz="4" w:space="0" w:color="auto"/>
              <w:bottom w:val="single" w:sz="4" w:space="0" w:color="auto"/>
              <w:right w:val="single" w:sz="4" w:space="0" w:color="auto"/>
            </w:tcBorders>
            <w:vAlign w:val="center"/>
          </w:tcPr>
          <w:p w:rsidR="00F62C50" w:rsidRPr="00B87D29" w:rsidRDefault="00F62C50" w:rsidP="00A16ADE">
            <w:pPr>
              <w:jc w:val="both"/>
              <w:rPr>
                <w:rFonts w:ascii="Times New Roman" w:hAnsi="Times New Roman" w:cs="Times New Roman"/>
                <w:sz w:val="24"/>
                <w:szCs w:val="24"/>
              </w:rPr>
            </w:pPr>
            <w:r w:rsidRPr="00B87D29">
              <w:rPr>
                <w:rFonts w:ascii="Times New Roman" w:hAnsi="Times New Roman" w:cs="Times New Roman"/>
                <w:sz w:val="24"/>
                <w:szCs w:val="24"/>
              </w:rPr>
              <w:t xml:space="preserve">Prije zatrpavanja gravitacionih cjevovoda izvršiti ispitivanje istih na vodonepropusnost. Cijelu proceduru sprovesti u svemu prema propisima odn. normama za ovu vrstu ispitivanja (DIN EN1610). Ispitivanje se vrši sa vazduhom ili vodom. Kod suvog terena mjerenje se vrši na dva načina. Po prvom načinu istovremeno će se vršiti ispitivanje na dvije susjedne dionice za tri reviziona silaza. Na krajnjim silazima blindira se mreža a kroz srednji silaz kanali se pune vodom do određene kote. Zatim se vrši osmatranje spojnica na </w:t>
            </w:r>
            <w:r w:rsidRPr="00B87D29">
              <w:rPr>
                <w:rFonts w:ascii="Times New Roman" w:hAnsi="Times New Roman" w:cs="Times New Roman"/>
                <w:sz w:val="24"/>
                <w:szCs w:val="24"/>
              </w:rPr>
              <w:lastRenderedPageBreak/>
              <w:t>vododržljivost i održavanje konstantnog nivoa vode u šahtu u toku 30 minuta. Detaljan opis postupka i predlog zapisnika o ispitivanju dat je u opštim tehničkim uslovima. Cijenom je obuhvaćen izvještaj ili protokol o ispitivanju.</w:t>
            </w:r>
          </w:p>
        </w:tc>
        <w:tc>
          <w:tcPr>
            <w:tcW w:w="1194" w:type="dxa"/>
            <w:tcBorders>
              <w:top w:val="single" w:sz="4" w:space="0" w:color="auto"/>
              <w:left w:val="single" w:sz="4" w:space="0" w:color="auto"/>
              <w:bottom w:val="single" w:sz="4" w:space="0" w:color="auto"/>
              <w:right w:val="single" w:sz="4" w:space="0" w:color="auto"/>
            </w:tcBorders>
            <w:vAlign w:val="center"/>
          </w:tcPr>
          <w:p w:rsidR="00F62C50" w:rsidRPr="00B87D29" w:rsidRDefault="00F62C50">
            <w:pPr>
              <w:jc w:val="center"/>
              <w:rPr>
                <w:rFonts w:ascii="Times New Roman" w:hAnsi="Times New Roman" w:cs="Times New Roman"/>
                <w:sz w:val="24"/>
                <w:szCs w:val="24"/>
              </w:rPr>
            </w:pPr>
            <w:r w:rsidRPr="00B87D29">
              <w:rPr>
                <w:rFonts w:ascii="Times New Roman" w:hAnsi="Times New Roman" w:cs="Times New Roman"/>
                <w:sz w:val="24"/>
                <w:szCs w:val="24"/>
              </w:rPr>
              <w:lastRenderedPageBreak/>
              <w:t>m'</w:t>
            </w:r>
          </w:p>
        </w:tc>
        <w:tc>
          <w:tcPr>
            <w:tcW w:w="1208" w:type="dxa"/>
            <w:tcBorders>
              <w:top w:val="nil"/>
              <w:left w:val="single" w:sz="4" w:space="0" w:color="auto"/>
              <w:bottom w:val="single" w:sz="8" w:space="0" w:color="auto"/>
              <w:right w:val="single" w:sz="8" w:space="0" w:color="auto"/>
            </w:tcBorders>
            <w:vAlign w:val="center"/>
          </w:tcPr>
          <w:p w:rsidR="00F62C50" w:rsidRPr="00B87D29" w:rsidRDefault="00F62C50">
            <w:pPr>
              <w:jc w:val="right"/>
              <w:rPr>
                <w:rFonts w:ascii="Times New Roman" w:hAnsi="Times New Roman" w:cs="Times New Roman"/>
                <w:sz w:val="24"/>
                <w:szCs w:val="24"/>
              </w:rPr>
            </w:pPr>
            <w:r w:rsidRPr="00B87D29">
              <w:rPr>
                <w:rFonts w:ascii="Times New Roman" w:hAnsi="Times New Roman" w:cs="Times New Roman"/>
                <w:sz w:val="24"/>
                <w:szCs w:val="24"/>
              </w:rPr>
              <w:t>76,16</w:t>
            </w:r>
          </w:p>
        </w:tc>
      </w:tr>
      <w:tr w:rsidR="00F62C50"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F62C50" w:rsidRPr="00A16ADE" w:rsidRDefault="00A16ADE"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17</w:t>
            </w:r>
          </w:p>
        </w:tc>
        <w:tc>
          <w:tcPr>
            <w:tcW w:w="2154" w:type="dxa"/>
            <w:tcBorders>
              <w:top w:val="nil"/>
              <w:left w:val="nil"/>
              <w:bottom w:val="single" w:sz="8" w:space="0" w:color="auto"/>
              <w:right w:val="single" w:sz="4" w:space="0" w:color="auto"/>
            </w:tcBorders>
            <w:vAlign w:val="center"/>
          </w:tcPr>
          <w:p w:rsidR="00F62C50" w:rsidRPr="00B87D29" w:rsidRDefault="00F62C50">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F62C50" w:rsidRPr="00B87D29" w:rsidRDefault="00F62C50" w:rsidP="008F6ECA">
            <w:pPr>
              <w:jc w:val="both"/>
              <w:rPr>
                <w:rFonts w:ascii="Times New Roman" w:hAnsi="Times New Roman" w:cs="Times New Roman"/>
                <w:sz w:val="24"/>
                <w:szCs w:val="24"/>
              </w:rPr>
            </w:pPr>
            <w:r w:rsidRPr="00B87D29">
              <w:rPr>
                <w:rFonts w:ascii="Times New Roman" w:hAnsi="Times New Roman" w:cs="Times New Roman"/>
                <w:sz w:val="24"/>
                <w:szCs w:val="24"/>
              </w:rPr>
              <w:t xml:space="preserve">Prije zatrpavanja gravitacionih cjevovoda izvršiti ispitivanje šahtova na vodonepropusnost. Cijelu proceduru sprovesti u svemu prema zahtjevima standarda EN1610. Cijenom je obuhvaćen i izvještaj ili protokol o ispitivanju. </w:t>
            </w:r>
          </w:p>
        </w:tc>
        <w:tc>
          <w:tcPr>
            <w:tcW w:w="1194" w:type="dxa"/>
            <w:tcBorders>
              <w:top w:val="single" w:sz="4" w:space="0" w:color="auto"/>
              <w:left w:val="single" w:sz="4" w:space="0" w:color="auto"/>
              <w:bottom w:val="single" w:sz="4" w:space="0" w:color="auto"/>
              <w:right w:val="single" w:sz="4" w:space="0" w:color="auto"/>
            </w:tcBorders>
            <w:vAlign w:val="center"/>
          </w:tcPr>
          <w:p w:rsidR="00F62C50" w:rsidRPr="00B87D29" w:rsidRDefault="00F62C50">
            <w:pPr>
              <w:jc w:val="center"/>
              <w:rPr>
                <w:rFonts w:ascii="Times New Roman" w:hAnsi="Times New Roman" w:cs="Times New Roman"/>
                <w:sz w:val="24"/>
                <w:szCs w:val="24"/>
              </w:rPr>
            </w:pPr>
            <w:r w:rsidRPr="00B87D29">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center"/>
          </w:tcPr>
          <w:p w:rsidR="00F62C50" w:rsidRPr="00B87D29" w:rsidRDefault="00F62C50">
            <w:pPr>
              <w:jc w:val="right"/>
              <w:rPr>
                <w:rFonts w:ascii="Times New Roman" w:hAnsi="Times New Roman" w:cs="Times New Roman"/>
                <w:sz w:val="24"/>
                <w:szCs w:val="24"/>
              </w:rPr>
            </w:pPr>
            <w:r w:rsidRPr="00B87D29">
              <w:rPr>
                <w:rFonts w:ascii="Times New Roman" w:hAnsi="Times New Roman" w:cs="Times New Roman"/>
                <w:sz w:val="24"/>
                <w:szCs w:val="24"/>
              </w:rPr>
              <w:t>1,00</w:t>
            </w:r>
          </w:p>
        </w:tc>
      </w:tr>
      <w:tr w:rsidR="00F62C50"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F62C50" w:rsidRPr="00A16ADE" w:rsidRDefault="00A16ADE"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18</w:t>
            </w:r>
          </w:p>
        </w:tc>
        <w:tc>
          <w:tcPr>
            <w:tcW w:w="2154" w:type="dxa"/>
            <w:tcBorders>
              <w:top w:val="nil"/>
              <w:left w:val="nil"/>
              <w:bottom w:val="single" w:sz="8" w:space="0" w:color="auto"/>
              <w:right w:val="single" w:sz="4" w:space="0" w:color="auto"/>
            </w:tcBorders>
            <w:vAlign w:val="center"/>
          </w:tcPr>
          <w:p w:rsidR="00F62C50" w:rsidRPr="00B87D29" w:rsidRDefault="00F62C50">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F62C50" w:rsidRPr="00B87D29" w:rsidRDefault="00F62C50">
            <w:pPr>
              <w:jc w:val="both"/>
              <w:rPr>
                <w:rFonts w:ascii="Times New Roman" w:hAnsi="Times New Roman" w:cs="Times New Roman"/>
                <w:sz w:val="24"/>
                <w:szCs w:val="24"/>
              </w:rPr>
            </w:pPr>
            <w:r w:rsidRPr="00B87D29">
              <w:rPr>
                <w:rFonts w:ascii="Times New Roman" w:hAnsi="Times New Roman" w:cs="Times New Roman"/>
                <w:sz w:val="24"/>
                <w:szCs w:val="24"/>
              </w:rPr>
              <w:t>Snimanje izvedenog stanja cevovoda prije zatrpavanja. Snimanje se vrši od strane licenciranog geodete. Pozicijom je obuhvaćena i izrada zvaničnog elaborata i unošenje podataka u katastar podzemnih instalacija sa izdavanjem protokola.</w:t>
            </w:r>
          </w:p>
        </w:tc>
        <w:tc>
          <w:tcPr>
            <w:tcW w:w="1194" w:type="dxa"/>
            <w:tcBorders>
              <w:top w:val="single" w:sz="4" w:space="0" w:color="auto"/>
              <w:left w:val="single" w:sz="4" w:space="0" w:color="auto"/>
              <w:bottom w:val="single" w:sz="4" w:space="0" w:color="auto"/>
              <w:right w:val="single" w:sz="4" w:space="0" w:color="auto"/>
            </w:tcBorders>
            <w:vAlign w:val="center"/>
          </w:tcPr>
          <w:p w:rsidR="00F62C50" w:rsidRPr="00B87D29" w:rsidRDefault="00F62C50">
            <w:pPr>
              <w:jc w:val="center"/>
              <w:rPr>
                <w:rFonts w:ascii="Times New Roman" w:hAnsi="Times New Roman" w:cs="Times New Roman"/>
                <w:sz w:val="24"/>
                <w:szCs w:val="24"/>
              </w:rPr>
            </w:pPr>
            <w:r w:rsidRPr="00B87D29">
              <w:rPr>
                <w:rFonts w:ascii="Times New Roman" w:hAnsi="Times New Roman" w:cs="Times New Roman"/>
                <w:sz w:val="24"/>
                <w:szCs w:val="24"/>
              </w:rPr>
              <w:t>m'</w:t>
            </w:r>
          </w:p>
        </w:tc>
        <w:tc>
          <w:tcPr>
            <w:tcW w:w="1208" w:type="dxa"/>
            <w:tcBorders>
              <w:top w:val="nil"/>
              <w:left w:val="single" w:sz="4" w:space="0" w:color="auto"/>
              <w:bottom w:val="single" w:sz="8" w:space="0" w:color="auto"/>
              <w:right w:val="single" w:sz="8" w:space="0" w:color="auto"/>
            </w:tcBorders>
            <w:vAlign w:val="center"/>
          </w:tcPr>
          <w:p w:rsidR="00F62C50" w:rsidRPr="00B87D29" w:rsidRDefault="00F62C50">
            <w:pPr>
              <w:jc w:val="right"/>
              <w:rPr>
                <w:rFonts w:ascii="Times New Roman" w:hAnsi="Times New Roman" w:cs="Times New Roman"/>
                <w:sz w:val="24"/>
                <w:szCs w:val="24"/>
              </w:rPr>
            </w:pPr>
            <w:r w:rsidRPr="00B87D29">
              <w:rPr>
                <w:rFonts w:ascii="Times New Roman" w:hAnsi="Times New Roman" w:cs="Times New Roman"/>
                <w:sz w:val="24"/>
                <w:szCs w:val="24"/>
              </w:rPr>
              <w:t>76,16</w:t>
            </w:r>
          </w:p>
        </w:tc>
      </w:tr>
      <w:tr w:rsidR="00F62C50"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F62C50" w:rsidRPr="00A16ADE" w:rsidRDefault="00A16ADE"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19</w:t>
            </w:r>
          </w:p>
        </w:tc>
        <w:tc>
          <w:tcPr>
            <w:tcW w:w="2154" w:type="dxa"/>
            <w:tcBorders>
              <w:top w:val="nil"/>
              <w:left w:val="nil"/>
              <w:bottom w:val="single" w:sz="8" w:space="0" w:color="auto"/>
              <w:right w:val="single" w:sz="4" w:space="0" w:color="auto"/>
            </w:tcBorders>
            <w:vAlign w:val="center"/>
          </w:tcPr>
          <w:p w:rsidR="00F62C50" w:rsidRPr="00B87D29" w:rsidRDefault="00F62C50">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F62C50" w:rsidRPr="00B87D29" w:rsidRDefault="00F62C50">
            <w:pPr>
              <w:jc w:val="both"/>
              <w:rPr>
                <w:rFonts w:ascii="Times New Roman" w:hAnsi="Times New Roman" w:cs="Times New Roman"/>
                <w:sz w:val="24"/>
                <w:szCs w:val="24"/>
              </w:rPr>
            </w:pPr>
            <w:r w:rsidRPr="00B87D29">
              <w:rPr>
                <w:rFonts w:ascii="Times New Roman" w:hAnsi="Times New Roman" w:cs="Times New Roman"/>
                <w:sz w:val="24"/>
                <w:szCs w:val="24"/>
              </w:rPr>
              <w:t>Razbijanje postojećih šahtova na mjestu RO1post. I RO0post., radi povezivanja postojeće i projektovane kanalizacije.</w:t>
            </w:r>
          </w:p>
        </w:tc>
        <w:tc>
          <w:tcPr>
            <w:tcW w:w="1194" w:type="dxa"/>
            <w:tcBorders>
              <w:top w:val="single" w:sz="4" w:space="0" w:color="auto"/>
              <w:left w:val="single" w:sz="4" w:space="0" w:color="auto"/>
              <w:bottom w:val="single" w:sz="4" w:space="0" w:color="auto"/>
              <w:right w:val="single" w:sz="4" w:space="0" w:color="auto"/>
            </w:tcBorders>
            <w:vAlign w:val="center"/>
          </w:tcPr>
          <w:p w:rsidR="00F62C50" w:rsidRPr="00B87D29" w:rsidRDefault="00DC52BD">
            <w:pPr>
              <w:jc w:val="center"/>
              <w:rPr>
                <w:rFonts w:ascii="Times New Roman" w:hAnsi="Times New Roman" w:cs="Times New Roman"/>
                <w:sz w:val="24"/>
                <w:szCs w:val="24"/>
              </w:rPr>
            </w:pPr>
            <w:r>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center"/>
          </w:tcPr>
          <w:p w:rsidR="00F62C50" w:rsidRPr="00B87D29" w:rsidRDefault="00F62C50">
            <w:pPr>
              <w:jc w:val="right"/>
              <w:rPr>
                <w:rFonts w:ascii="Times New Roman" w:hAnsi="Times New Roman" w:cs="Times New Roman"/>
                <w:sz w:val="24"/>
                <w:szCs w:val="24"/>
              </w:rPr>
            </w:pPr>
            <w:r w:rsidRPr="00B87D29">
              <w:rPr>
                <w:rFonts w:ascii="Times New Roman" w:hAnsi="Times New Roman" w:cs="Times New Roman"/>
                <w:sz w:val="24"/>
                <w:szCs w:val="24"/>
              </w:rPr>
              <w:t>2,00</w:t>
            </w:r>
          </w:p>
        </w:tc>
      </w:tr>
      <w:tr w:rsidR="00F62C50"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F62C50" w:rsidRPr="004A683E" w:rsidRDefault="004A683E"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20</w:t>
            </w:r>
          </w:p>
        </w:tc>
        <w:tc>
          <w:tcPr>
            <w:tcW w:w="2154" w:type="dxa"/>
            <w:tcBorders>
              <w:top w:val="nil"/>
              <w:left w:val="nil"/>
              <w:bottom w:val="single" w:sz="8" w:space="0" w:color="auto"/>
              <w:right w:val="single" w:sz="4" w:space="0" w:color="auto"/>
            </w:tcBorders>
            <w:vAlign w:val="center"/>
          </w:tcPr>
          <w:p w:rsidR="00F62C50" w:rsidRPr="00B87D29" w:rsidRDefault="00F62C50">
            <w:pPr>
              <w:jc w:val="center"/>
              <w:rPr>
                <w:rFonts w:ascii="Times New Roman" w:hAnsi="Times New Roman" w:cs="Times New Roman"/>
                <w:color w:val="000000"/>
                <w:sz w:val="24"/>
                <w:szCs w:val="24"/>
              </w:rPr>
            </w:pPr>
            <w:r w:rsidRPr="00B87D29">
              <w:rPr>
                <w:rFonts w:ascii="Times New Roman" w:hAnsi="Times New Roman" w:cs="Times New Roman"/>
                <w:color w:val="000000"/>
                <w:sz w:val="24"/>
                <w:szCs w:val="24"/>
              </w:rPr>
              <w:t>REKAPITULACIJA TROŠKOVA</w:t>
            </w:r>
          </w:p>
        </w:tc>
        <w:tc>
          <w:tcPr>
            <w:tcW w:w="3828" w:type="dxa"/>
            <w:tcBorders>
              <w:top w:val="single" w:sz="4" w:space="0" w:color="auto"/>
              <w:left w:val="single" w:sz="4" w:space="0" w:color="auto"/>
              <w:bottom w:val="single" w:sz="4" w:space="0" w:color="auto"/>
              <w:right w:val="single" w:sz="4" w:space="0" w:color="auto"/>
            </w:tcBorders>
            <w:vAlign w:val="center"/>
          </w:tcPr>
          <w:p w:rsidR="00F62C50" w:rsidRPr="00B87D29" w:rsidRDefault="00F62C50">
            <w:pPr>
              <w:jc w:val="both"/>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vAlign w:val="center"/>
          </w:tcPr>
          <w:p w:rsidR="00F62C50" w:rsidRPr="00B87D29" w:rsidRDefault="004A683E">
            <w:pPr>
              <w:jc w:val="center"/>
              <w:rPr>
                <w:rFonts w:ascii="Times New Roman" w:hAnsi="Times New Roman" w:cs="Times New Roman"/>
                <w:sz w:val="24"/>
                <w:szCs w:val="24"/>
              </w:rPr>
            </w:pPr>
            <w:r>
              <w:rPr>
                <w:rFonts w:ascii="Times New Roman" w:hAnsi="Times New Roman" w:cs="Times New Roman"/>
                <w:sz w:val="24"/>
                <w:szCs w:val="24"/>
              </w:rPr>
              <w:t>/</w:t>
            </w:r>
          </w:p>
        </w:tc>
        <w:tc>
          <w:tcPr>
            <w:tcW w:w="1208" w:type="dxa"/>
            <w:tcBorders>
              <w:top w:val="nil"/>
              <w:left w:val="single" w:sz="4" w:space="0" w:color="auto"/>
              <w:bottom w:val="single" w:sz="8" w:space="0" w:color="auto"/>
              <w:right w:val="single" w:sz="8" w:space="0" w:color="auto"/>
            </w:tcBorders>
            <w:vAlign w:val="center"/>
          </w:tcPr>
          <w:p w:rsidR="00F62C50" w:rsidRPr="00B87D29" w:rsidRDefault="004A683E">
            <w:pPr>
              <w:jc w:val="right"/>
              <w:rPr>
                <w:rFonts w:ascii="Times New Roman" w:hAnsi="Times New Roman" w:cs="Times New Roman"/>
                <w:sz w:val="24"/>
                <w:szCs w:val="24"/>
              </w:rPr>
            </w:pPr>
            <w:r>
              <w:rPr>
                <w:rFonts w:ascii="Times New Roman" w:hAnsi="Times New Roman" w:cs="Times New Roman"/>
                <w:sz w:val="24"/>
                <w:szCs w:val="24"/>
              </w:rPr>
              <w:t>/</w:t>
            </w:r>
          </w:p>
        </w:tc>
      </w:tr>
      <w:tr w:rsidR="00F62C50"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F62C50" w:rsidRPr="004A683E" w:rsidRDefault="004A683E"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21</w:t>
            </w:r>
          </w:p>
        </w:tc>
        <w:tc>
          <w:tcPr>
            <w:tcW w:w="2154" w:type="dxa"/>
            <w:tcBorders>
              <w:top w:val="nil"/>
              <w:left w:val="nil"/>
              <w:bottom w:val="single" w:sz="8" w:space="0" w:color="auto"/>
              <w:right w:val="single" w:sz="4" w:space="0" w:color="auto"/>
            </w:tcBorders>
            <w:vAlign w:val="center"/>
          </w:tcPr>
          <w:p w:rsidR="00F62C50" w:rsidRPr="00B87D29" w:rsidRDefault="00F62C50">
            <w:pPr>
              <w:rPr>
                <w:rFonts w:ascii="Times New Roman" w:hAnsi="Times New Roman" w:cs="Times New Roman"/>
                <w:sz w:val="24"/>
                <w:szCs w:val="24"/>
              </w:rPr>
            </w:pPr>
            <w:r w:rsidRPr="00B87D29">
              <w:rPr>
                <w:rFonts w:ascii="Times New Roman" w:hAnsi="Times New Roman" w:cs="Times New Roman"/>
                <w:sz w:val="24"/>
                <w:szCs w:val="24"/>
              </w:rPr>
              <w:t>PRIPREMNI RADOVI</w:t>
            </w:r>
          </w:p>
        </w:tc>
        <w:tc>
          <w:tcPr>
            <w:tcW w:w="3828" w:type="dxa"/>
            <w:tcBorders>
              <w:top w:val="single" w:sz="4" w:space="0" w:color="auto"/>
              <w:left w:val="single" w:sz="4" w:space="0" w:color="auto"/>
              <w:bottom w:val="single" w:sz="4" w:space="0" w:color="auto"/>
              <w:right w:val="single" w:sz="4" w:space="0" w:color="auto"/>
            </w:tcBorders>
            <w:vAlign w:val="center"/>
          </w:tcPr>
          <w:p w:rsidR="00F62C50" w:rsidRPr="00B87D29" w:rsidRDefault="00F62C50">
            <w:pPr>
              <w:jc w:val="both"/>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vAlign w:val="center"/>
          </w:tcPr>
          <w:p w:rsidR="00F62C50" w:rsidRPr="00B87D29" w:rsidRDefault="00F62C50">
            <w:pPr>
              <w:jc w:val="center"/>
              <w:rPr>
                <w:rFonts w:ascii="Times New Roman" w:hAnsi="Times New Roman" w:cs="Times New Roman"/>
                <w:sz w:val="24"/>
                <w:szCs w:val="24"/>
              </w:rPr>
            </w:pPr>
          </w:p>
        </w:tc>
        <w:tc>
          <w:tcPr>
            <w:tcW w:w="1208" w:type="dxa"/>
            <w:tcBorders>
              <w:top w:val="nil"/>
              <w:left w:val="single" w:sz="4" w:space="0" w:color="auto"/>
              <w:bottom w:val="single" w:sz="8" w:space="0" w:color="auto"/>
              <w:right w:val="single" w:sz="8" w:space="0" w:color="auto"/>
            </w:tcBorders>
            <w:vAlign w:val="center"/>
          </w:tcPr>
          <w:p w:rsidR="00F62C50" w:rsidRPr="00B87D29" w:rsidRDefault="00F62C50">
            <w:pPr>
              <w:jc w:val="right"/>
              <w:rPr>
                <w:rFonts w:ascii="Times New Roman" w:hAnsi="Times New Roman" w:cs="Times New Roman"/>
                <w:sz w:val="24"/>
                <w:szCs w:val="24"/>
              </w:rPr>
            </w:pPr>
          </w:p>
        </w:tc>
      </w:tr>
      <w:tr w:rsidR="00F62C50"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F62C50" w:rsidRPr="004A683E" w:rsidRDefault="004A683E"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22</w:t>
            </w:r>
          </w:p>
        </w:tc>
        <w:tc>
          <w:tcPr>
            <w:tcW w:w="2154" w:type="dxa"/>
            <w:tcBorders>
              <w:top w:val="nil"/>
              <w:left w:val="nil"/>
              <w:bottom w:val="single" w:sz="8" w:space="0" w:color="auto"/>
              <w:right w:val="single" w:sz="4" w:space="0" w:color="auto"/>
            </w:tcBorders>
            <w:vAlign w:val="center"/>
          </w:tcPr>
          <w:p w:rsidR="00F62C50" w:rsidRPr="00B87D29" w:rsidRDefault="00F62C50">
            <w:pPr>
              <w:rPr>
                <w:rFonts w:ascii="Times New Roman" w:hAnsi="Times New Roman" w:cs="Times New Roman"/>
                <w:sz w:val="24"/>
                <w:szCs w:val="24"/>
              </w:rPr>
            </w:pPr>
            <w:r w:rsidRPr="00B87D29">
              <w:rPr>
                <w:rFonts w:ascii="Times New Roman" w:hAnsi="Times New Roman" w:cs="Times New Roman"/>
                <w:sz w:val="24"/>
                <w:szCs w:val="24"/>
              </w:rPr>
              <w:t>ZEMLJANI RADOVI</w:t>
            </w:r>
          </w:p>
        </w:tc>
        <w:tc>
          <w:tcPr>
            <w:tcW w:w="3828" w:type="dxa"/>
            <w:tcBorders>
              <w:top w:val="single" w:sz="4" w:space="0" w:color="auto"/>
              <w:left w:val="single" w:sz="4" w:space="0" w:color="auto"/>
              <w:bottom w:val="single" w:sz="4" w:space="0" w:color="auto"/>
              <w:right w:val="single" w:sz="4" w:space="0" w:color="auto"/>
            </w:tcBorders>
            <w:vAlign w:val="center"/>
          </w:tcPr>
          <w:p w:rsidR="00F62C50" w:rsidRPr="00B87D29" w:rsidRDefault="00F62C50">
            <w:pPr>
              <w:jc w:val="both"/>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vAlign w:val="center"/>
          </w:tcPr>
          <w:p w:rsidR="00F62C50" w:rsidRPr="00B87D29" w:rsidRDefault="00F62C50">
            <w:pPr>
              <w:jc w:val="center"/>
              <w:rPr>
                <w:rFonts w:ascii="Times New Roman" w:hAnsi="Times New Roman" w:cs="Times New Roman"/>
                <w:sz w:val="24"/>
                <w:szCs w:val="24"/>
              </w:rPr>
            </w:pPr>
          </w:p>
        </w:tc>
        <w:tc>
          <w:tcPr>
            <w:tcW w:w="1208" w:type="dxa"/>
            <w:tcBorders>
              <w:top w:val="nil"/>
              <w:left w:val="single" w:sz="4" w:space="0" w:color="auto"/>
              <w:bottom w:val="single" w:sz="8" w:space="0" w:color="auto"/>
              <w:right w:val="single" w:sz="8" w:space="0" w:color="auto"/>
            </w:tcBorders>
            <w:vAlign w:val="center"/>
          </w:tcPr>
          <w:p w:rsidR="00F62C50" w:rsidRPr="00B87D29" w:rsidRDefault="00F62C50">
            <w:pPr>
              <w:jc w:val="right"/>
              <w:rPr>
                <w:rFonts w:ascii="Times New Roman" w:hAnsi="Times New Roman" w:cs="Times New Roman"/>
                <w:sz w:val="24"/>
                <w:szCs w:val="24"/>
              </w:rPr>
            </w:pPr>
          </w:p>
        </w:tc>
      </w:tr>
      <w:tr w:rsidR="00F62C50"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F62C50" w:rsidRPr="004A683E" w:rsidRDefault="004A683E"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23</w:t>
            </w:r>
          </w:p>
        </w:tc>
        <w:tc>
          <w:tcPr>
            <w:tcW w:w="2154" w:type="dxa"/>
            <w:tcBorders>
              <w:top w:val="nil"/>
              <w:left w:val="nil"/>
              <w:bottom w:val="single" w:sz="8" w:space="0" w:color="auto"/>
              <w:right w:val="single" w:sz="4" w:space="0" w:color="auto"/>
            </w:tcBorders>
            <w:vAlign w:val="center"/>
          </w:tcPr>
          <w:p w:rsidR="00F62C50" w:rsidRPr="00B87D29" w:rsidRDefault="00F62C50">
            <w:pPr>
              <w:rPr>
                <w:rFonts w:ascii="Times New Roman" w:hAnsi="Times New Roman" w:cs="Times New Roman"/>
                <w:sz w:val="24"/>
                <w:szCs w:val="24"/>
              </w:rPr>
            </w:pPr>
            <w:r w:rsidRPr="00B87D29">
              <w:rPr>
                <w:rFonts w:ascii="Times New Roman" w:hAnsi="Times New Roman" w:cs="Times New Roman"/>
                <w:sz w:val="24"/>
                <w:szCs w:val="24"/>
              </w:rPr>
              <w:t xml:space="preserve">BETONSKI RADOVI </w:t>
            </w:r>
          </w:p>
        </w:tc>
        <w:tc>
          <w:tcPr>
            <w:tcW w:w="3828" w:type="dxa"/>
            <w:tcBorders>
              <w:top w:val="single" w:sz="4" w:space="0" w:color="auto"/>
              <w:left w:val="single" w:sz="4" w:space="0" w:color="auto"/>
              <w:bottom w:val="single" w:sz="4" w:space="0" w:color="auto"/>
              <w:right w:val="single" w:sz="4" w:space="0" w:color="auto"/>
            </w:tcBorders>
            <w:vAlign w:val="center"/>
          </w:tcPr>
          <w:p w:rsidR="00F62C50" w:rsidRPr="00B87D29" w:rsidRDefault="00F62C50">
            <w:pPr>
              <w:jc w:val="both"/>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vAlign w:val="center"/>
          </w:tcPr>
          <w:p w:rsidR="00F62C50" w:rsidRPr="00B87D29" w:rsidRDefault="00F62C50">
            <w:pPr>
              <w:jc w:val="center"/>
              <w:rPr>
                <w:rFonts w:ascii="Times New Roman" w:hAnsi="Times New Roman" w:cs="Times New Roman"/>
                <w:sz w:val="24"/>
                <w:szCs w:val="24"/>
              </w:rPr>
            </w:pPr>
          </w:p>
        </w:tc>
        <w:tc>
          <w:tcPr>
            <w:tcW w:w="1208" w:type="dxa"/>
            <w:tcBorders>
              <w:top w:val="nil"/>
              <w:left w:val="single" w:sz="4" w:space="0" w:color="auto"/>
              <w:bottom w:val="single" w:sz="8" w:space="0" w:color="auto"/>
              <w:right w:val="single" w:sz="8" w:space="0" w:color="auto"/>
            </w:tcBorders>
            <w:vAlign w:val="center"/>
          </w:tcPr>
          <w:p w:rsidR="00F62C50" w:rsidRPr="00B87D29" w:rsidRDefault="00F62C50">
            <w:pPr>
              <w:jc w:val="right"/>
              <w:rPr>
                <w:rFonts w:ascii="Times New Roman" w:hAnsi="Times New Roman" w:cs="Times New Roman"/>
                <w:sz w:val="24"/>
                <w:szCs w:val="24"/>
              </w:rPr>
            </w:pPr>
          </w:p>
        </w:tc>
      </w:tr>
      <w:tr w:rsidR="00F62C50"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F62C50" w:rsidRPr="004A683E" w:rsidRDefault="004A683E"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24</w:t>
            </w:r>
          </w:p>
        </w:tc>
        <w:tc>
          <w:tcPr>
            <w:tcW w:w="2154" w:type="dxa"/>
            <w:tcBorders>
              <w:top w:val="nil"/>
              <w:left w:val="nil"/>
              <w:bottom w:val="single" w:sz="8" w:space="0" w:color="auto"/>
              <w:right w:val="single" w:sz="4" w:space="0" w:color="auto"/>
            </w:tcBorders>
            <w:vAlign w:val="center"/>
          </w:tcPr>
          <w:p w:rsidR="00F62C50" w:rsidRPr="00B87D29" w:rsidRDefault="00F62C50">
            <w:pPr>
              <w:rPr>
                <w:rFonts w:ascii="Times New Roman" w:hAnsi="Times New Roman" w:cs="Times New Roman"/>
                <w:sz w:val="24"/>
                <w:szCs w:val="24"/>
              </w:rPr>
            </w:pPr>
            <w:r w:rsidRPr="00B87D29">
              <w:rPr>
                <w:rFonts w:ascii="Times New Roman" w:hAnsi="Times New Roman" w:cs="Times New Roman"/>
                <w:sz w:val="24"/>
                <w:szCs w:val="24"/>
              </w:rPr>
              <w:t xml:space="preserve">MONTERSKI RADOVI </w:t>
            </w:r>
          </w:p>
        </w:tc>
        <w:tc>
          <w:tcPr>
            <w:tcW w:w="3828" w:type="dxa"/>
            <w:tcBorders>
              <w:top w:val="single" w:sz="4" w:space="0" w:color="auto"/>
              <w:left w:val="single" w:sz="4" w:space="0" w:color="auto"/>
              <w:bottom w:val="single" w:sz="4" w:space="0" w:color="auto"/>
              <w:right w:val="single" w:sz="4" w:space="0" w:color="auto"/>
            </w:tcBorders>
            <w:vAlign w:val="center"/>
          </w:tcPr>
          <w:p w:rsidR="00F62C50" w:rsidRPr="00B87D29" w:rsidRDefault="00F62C50">
            <w:pPr>
              <w:jc w:val="both"/>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vAlign w:val="center"/>
          </w:tcPr>
          <w:p w:rsidR="00F62C50" w:rsidRPr="00B87D29" w:rsidRDefault="00F62C50">
            <w:pPr>
              <w:jc w:val="center"/>
              <w:rPr>
                <w:rFonts w:ascii="Times New Roman" w:hAnsi="Times New Roman" w:cs="Times New Roman"/>
                <w:sz w:val="24"/>
                <w:szCs w:val="24"/>
              </w:rPr>
            </w:pPr>
          </w:p>
        </w:tc>
        <w:tc>
          <w:tcPr>
            <w:tcW w:w="1208" w:type="dxa"/>
            <w:tcBorders>
              <w:top w:val="nil"/>
              <w:left w:val="single" w:sz="4" w:space="0" w:color="auto"/>
              <w:bottom w:val="single" w:sz="8" w:space="0" w:color="auto"/>
              <w:right w:val="single" w:sz="8" w:space="0" w:color="auto"/>
            </w:tcBorders>
            <w:vAlign w:val="center"/>
          </w:tcPr>
          <w:p w:rsidR="00F62C50" w:rsidRPr="00B87D29" w:rsidRDefault="00F62C50">
            <w:pPr>
              <w:jc w:val="right"/>
              <w:rPr>
                <w:rFonts w:ascii="Times New Roman" w:hAnsi="Times New Roman" w:cs="Times New Roman"/>
                <w:sz w:val="24"/>
                <w:szCs w:val="24"/>
              </w:rPr>
            </w:pPr>
          </w:p>
        </w:tc>
      </w:tr>
      <w:tr w:rsidR="00F62C50" w:rsidRPr="00B87D29" w:rsidTr="00ED3D42">
        <w:trPr>
          <w:trHeight w:val="350"/>
        </w:trPr>
        <w:tc>
          <w:tcPr>
            <w:tcW w:w="772" w:type="dxa"/>
            <w:tcBorders>
              <w:top w:val="nil"/>
              <w:left w:val="single" w:sz="8" w:space="0" w:color="auto"/>
              <w:bottom w:val="single" w:sz="8" w:space="0" w:color="auto"/>
              <w:right w:val="single" w:sz="8" w:space="0" w:color="auto"/>
            </w:tcBorders>
            <w:vAlign w:val="center"/>
          </w:tcPr>
          <w:p w:rsidR="00F62C50" w:rsidRPr="004A683E" w:rsidRDefault="004A683E"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25</w:t>
            </w:r>
          </w:p>
        </w:tc>
        <w:tc>
          <w:tcPr>
            <w:tcW w:w="2154" w:type="dxa"/>
            <w:tcBorders>
              <w:top w:val="nil"/>
              <w:left w:val="nil"/>
              <w:bottom w:val="single" w:sz="8" w:space="0" w:color="auto"/>
              <w:right w:val="single" w:sz="4" w:space="0" w:color="auto"/>
            </w:tcBorders>
            <w:vAlign w:val="center"/>
          </w:tcPr>
          <w:p w:rsidR="00F62C50" w:rsidRPr="00B87D29" w:rsidRDefault="00F62C50">
            <w:pPr>
              <w:rPr>
                <w:rFonts w:ascii="Times New Roman" w:hAnsi="Times New Roman" w:cs="Times New Roman"/>
                <w:sz w:val="24"/>
                <w:szCs w:val="24"/>
              </w:rPr>
            </w:pPr>
            <w:r w:rsidRPr="00B87D29">
              <w:rPr>
                <w:rFonts w:ascii="Times New Roman" w:hAnsi="Times New Roman" w:cs="Times New Roman"/>
                <w:sz w:val="24"/>
                <w:szCs w:val="24"/>
              </w:rPr>
              <w:t xml:space="preserve">OSTALI RADOVI </w:t>
            </w:r>
          </w:p>
        </w:tc>
        <w:tc>
          <w:tcPr>
            <w:tcW w:w="3828" w:type="dxa"/>
            <w:tcBorders>
              <w:top w:val="single" w:sz="4" w:space="0" w:color="auto"/>
              <w:left w:val="single" w:sz="4" w:space="0" w:color="auto"/>
              <w:bottom w:val="single" w:sz="4" w:space="0" w:color="auto"/>
              <w:right w:val="single" w:sz="4" w:space="0" w:color="auto"/>
            </w:tcBorders>
            <w:vAlign w:val="center"/>
          </w:tcPr>
          <w:p w:rsidR="00F62C50" w:rsidRPr="00B87D29" w:rsidRDefault="00F62C50">
            <w:pPr>
              <w:jc w:val="both"/>
              <w:rPr>
                <w:rFonts w:ascii="Times New Roman" w:hAnsi="Times New Roman" w:cs="Times New Roman"/>
                <w:sz w:val="24"/>
                <w:szCs w:val="24"/>
              </w:rPr>
            </w:pPr>
          </w:p>
        </w:tc>
        <w:tc>
          <w:tcPr>
            <w:tcW w:w="1194" w:type="dxa"/>
            <w:tcBorders>
              <w:top w:val="single" w:sz="4" w:space="0" w:color="auto"/>
              <w:left w:val="single" w:sz="4" w:space="0" w:color="auto"/>
              <w:bottom w:val="single" w:sz="4" w:space="0" w:color="auto"/>
              <w:right w:val="single" w:sz="4" w:space="0" w:color="auto"/>
            </w:tcBorders>
            <w:vAlign w:val="center"/>
          </w:tcPr>
          <w:p w:rsidR="00F62C50" w:rsidRPr="00B87D29" w:rsidRDefault="00F62C50">
            <w:pPr>
              <w:jc w:val="center"/>
              <w:rPr>
                <w:rFonts w:ascii="Times New Roman" w:hAnsi="Times New Roman" w:cs="Times New Roman"/>
                <w:sz w:val="24"/>
                <w:szCs w:val="24"/>
              </w:rPr>
            </w:pPr>
          </w:p>
        </w:tc>
        <w:tc>
          <w:tcPr>
            <w:tcW w:w="1208" w:type="dxa"/>
            <w:tcBorders>
              <w:top w:val="nil"/>
              <w:left w:val="single" w:sz="4" w:space="0" w:color="auto"/>
              <w:bottom w:val="single" w:sz="8" w:space="0" w:color="auto"/>
              <w:right w:val="single" w:sz="8" w:space="0" w:color="auto"/>
            </w:tcBorders>
            <w:vAlign w:val="center"/>
          </w:tcPr>
          <w:p w:rsidR="00F62C50" w:rsidRPr="00B87D29" w:rsidRDefault="00F62C50">
            <w:pPr>
              <w:jc w:val="right"/>
              <w:rPr>
                <w:rFonts w:ascii="Times New Roman" w:hAnsi="Times New Roman" w:cs="Times New Roman"/>
                <w:sz w:val="24"/>
                <w:szCs w:val="24"/>
              </w:rPr>
            </w:pPr>
          </w:p>
        </w:tc>
      </w:tr>
    </w:tbl>
    <w:p w:rsidR="0031211B" w:rsidRPr="001B121A" w:rsidRDefault="0031211B" w:rsidP="0031211B">
      <w:pPr>
        <w:rPr>
          <w:rFonts w:ascii="Times New Roman" w:hAnsi="Times New Roman" w:cs="Times New Roman"/>
          <w:color w:val="000000"/>
          <w:sz w:val="24"/>
          <w:szCs w:val="24"/>
        </w:rPr>
      </w:pPr>
      <w:r w:rsidRPr="00B87D29">
        <w:rPr>
          <w:rFonts w:ascii="Times New Roman" w:hAnsi="Times New Roman" w:cs="Times New Roman"/>
          <w:color w:val="000000"/>
          <w:sz w:val="24"/>
          <w:szCs w:val="24"/>
        </w:rPr>
        <w:lastRenderedPageBreak/>
        <w:t xml:space="preserve">Garantni rok : </w:t>
      </w:r>
      <w:r w:rsidR="000B735C" w:rsidRPr="00B87D29">
        <w:rPr>
          <w:rFonts w:ascii="Times New Roman" w:hAnsi="Times New Roman" w:cs="Times New Roman"/>
          <w:color w:val="000000"/>
          <w:sz w:val="24"/>
          <w:szCs w:val="24"/>
        </w:rPr>
        <w:t xml:space="preserve">10 (deset) godina na radove koji utiču na stabilnost  i bezbjednost </w:t>
      </w:r>
      <w:r w:rsidR="004A683E">
        <w:rPr>
          <w:rFonts w:ascii="Times New Roman" w:hAnsi="Times New Roman" w:cs="Times New Roman"/>
          <w:color w:val="000000"/>
          <w:sz w:val="24"/>
          <w:szCs w:val="24"/>
        </w:rPr>
        <w:t xml:space="preserve"> i</w:t>
      </w:r>
      <w:r w:rsidR="000B735C" w:rsidRPr="00B87D29">
        <w:rPr>
          <w:rFonts w:ascii="Times New Roman" w:hAnsi="Times New Roman" w:cs="Times New Roman"/>
          <w:color w:val="000000"/>
          <w:sz w:val="24"/>
          <w:szCs w:val="24"/>
        </w:rPr>
        <w:t xml:space="preserve"> </w:t>
      </w:r>
      <w:r w:rsidR="00FF1895" w:rsidRPr="00B87D29">
        <w:rPr>
          <w:rFonts w:ascii="Times New Roman" w:hAnsi="Times New Roman" w:cs="Times New Roman"/>
          <w:color w:val="000000"/>
          <w:sz w:val="24"/>
          <w:szCs w:val="24"/>
        </w:rPr>
        <w:t>2 (dvije)</w:t>
      </w:r>
      <w:r w:rsidR="00FF1895" w:rsidRPr="001B121A">
        <w:rPr>
          <w:rFonts w:ascii="Times New Roman" w:hAnsi="Times New Roman" w:cs="Times New Roman"/>
          <w:color w:val="000000"/>
          <w:sz w:val="24"/>
          <w:szCs w:val="24"/>
        </w:rPr>
        <w:t xml:space="preserve"> godine</w:t>
      </w:r>
      <w:r w:rsidR="000B735C">
        <w:rPr>
          <w:rFonts w:ascii="Times New Roman" w:hAnsi="Times New Roman" w:cs="Times New Roman"/>
          <w:color w:val="000000"/>
          <w:sz w:val="24"/>
          <w:szCs w:val="24"/>
        </w:rPr>
        <w:t xml:space="preserve"> na ostale radove</w:t>
      </w:r>
      <w:r w:rsidRPr="001B121A">
        <w:rPr>
          <w:rFonts w:ascii="Times New Roman" w:hAnsi="Times New Roman" w:cs="Times New Roman"/>
          <w:color w:val="000000"/>
          <w:sz w:val="24"/>
          <w:szCs w:val="24"/>
        </w:rPr>
        <w:t>.</w:t>
      </w:r>
    </w:p>
    <w:p w:rsidR="0031211B" w:rsidRPr="001B121A" w:rsidRDefault="0031211B" w:rsidP="0031211B">
      <w:pPr>
        <w:spacing w:after="0" w:line="240" w:lineRule="auto"/>
        <w:rPr>
          <w:rFonts w:ascii="Times New Roman" w:hAnsi="Times New Roman" w:cs="Times New Roman"/>
          <w:color w:val="000000"/>
          <w:sz w:val="24"/>
          <w:szCs w:val="24"/>
        </w:rPr>
      </w:pPr>
      <w:r w:rsidRPr="001B121A">
        <w:rPr>
          <w:rFonts w:ascii="Times New Roman" w:hAnsi="Times New Roman" w:cs="Times New Roman"/>
          <w:color w:val="000000"/>
          <w:sz w:val="24"/>
          <w:szCs w:val="24"/>
        </w:rPr>
        <w:t xml:space="preserve">Garancije kvaliteta: </w:t>
      </w:r>
    </w:p>
    <w:p w:rsidR="00FF1895" w:rsidRPr="001B121A" w:rsidRDefault="00FF1895" w:rsidP="0031211B">
      <w:pPr>
        <w:spacing w:after="0" w:line="240" w:lineRule="auto"/>
        <w:rPr>
          <w:rFonts w:ascii="Times New Roman" w:hAnsi="Times New Roman" w:cs="Times New Roman"/>
          <w:color w:val="000000"/>
          <w:sz w:val="24"/>
          <w:szCs w:val="24"/>
        </w:rPr>
      </w:pPr>
      <w:r w:rsidRPr="001B121A">
        <w:rPr>
          <w:rFonts w:ascii="Times New Roman" w:hAnsi="Times New Roman" w:cs="Times New Roman"/>
          <w:color w:val="000000"/>
          <w:sz w:val="24"/>
          <w:szCs w:val="24"/>
        </w:rPr>
        <w:t xml:space="preserve">Atest za kvalitet </w:t>
      </w:r>
      <w:r w:rsidR="007B73EA">
        <w:rPr>
          <w:rFonts w:ascii="Times New Roman" w:hAnsi="Times New Roman" w:cs="Times New Roman"/>
          <w:color w:val="000000"/>
          <w:sz w:val="24"/>
          <w:szCs w:val="24"/>
        </w:rPr>
        <w:t>robe koji se do</w:t>
      </w:r>
      <w:r w:rsidRPr="001B121A">
        <w:rPr>
          <w:rFonts w:ascii="Times New Roman" w:hAnsi="Times New Roman" w:cs="Times New Roman"/>
          <w:color w:val="000000"/>
          <w:sz w:val="24"/>
          <w:szCs w:val="24"/>
        </w:rPr>
        <w:t>stavlja  nakon završetka radova.</w:t>
      </w:r>
    </w:p>
    <w:p w:rsidR="0031211B" w:rsidRPr="001B121A" w:rsidRDefault="0031211B" w:rsidP="0031211B">
      <w:pPr>
        <w:spacing w:after="0" w:line="240" w:lineRule="auto"/>
        <w:rPr>
          <w:rFonts w:ascii="Times New Roman" w:hAnsi="Times New Roman" w:cs="Times New Roman"/>
          <w:color w:val="000000"/>
          <w:sz w:val="24"/>
          <w:szCs w:val="24"/>
        </w:rPr>
      </w:pPr>
    </w:p>
    <w:p w:rsidR="0031211B" w:rsidRPr="001B121A" w:rsidRDefault="0031211B" w:rsidP="0031211B">
      <w:pPr>
        <w:spacing w:after="0" w:line="240" w:lineRule="auto"/>
        <w:rPr>
          <w:rFonts w:ascii="Times New Roman" w:hAnsi="Times New Roman" w:cs="Times New Roman"/>
          <w:color w:val="000000"/>
          <w:sz w:val="24"/>
          <w:szCs w:val="24"/>
        </w:rPr>
      </w:pPr>
      <w:r w:rsidRPr="001B121A">
        <w:rPr>
          <w:rFonts w:ascii="Times New Roman" w:hAnsi="Times New Roman" w:cs="Times New Roman"/>
          <w:color w:val="000000"/>
          <w:sz w:val="24"/>
          <w:szCs w:val="24"/>
        </w:rPr>
        <w:t>Ostali uslovi u pogledu primjene propisa:</w:t>
      </w:r>
    </w:p>
    <w:p w:rsidR="0031211B" w:rsidRDefault="0031211B" w:rsidP="0031211B">
      <w:pPr>
        <w:spacing w:after="0" w:line="240" w:lineRule="auto"/>
        <w:ind w:firstLine="284"/>
        <w:jc w:val="both"/>
        <w:rPr>
          <w:rFonts w:ascii="Times New Roman" w:hAnsi="Times New Roman" w:cs="Times New Roman"/>
          <w:color w:val="000000"/>
          <w:sz w:val="24"/>
          <w:szCs w:val="24"/>
        </w:rPr>
      </w:pPr>
      <w:r w:rsidRPr="001B121A">
        <w:rPr>
          <w:rFonts w:ascii="Times New Roman" w:hAnsi="Times New Roman" w:cs="Times New Roman"/>
          <w:color w:val="000000"/>
          <w:sz w:val="24"/>
          <w:szCs w:val="24"/>
        </w:rPr>
        <w:t xml:space="preserve">- Predmet nabavke će se realizovati po </w:t>
      </w:r>
      <w:r w:rsidR="005A7887" w:rsidRPr="001B121A">
        <w:rPr>
          <w:rFonts w:ascii="Times New Roman" w:hAnsi="Times New Roman" w:cs="Times New Roman"/>
          <w:color w:val="000000"/>
          <w:sz w:val="24"/>
          <w:szCs w:val="24"/>
        </w:rPr>
        <w:t xml:space="preserve"> </w:t>
      </w:r>
      <w:r w:rsidR="00CB136E">
        <w:rPr>
          <w:rFonts w:ascii="Times New Roman" w:hAnsi="Times New Roman" w:cs="Times New Roman"/>
          <w:color w:val="000000"/>
          <w:sz w:val="24"/>
          <w:szCs w:val="24"/>
        </w:rPr>
        <w:t>Glavnom projektu</w:t>
      </w:r>
      <w:r w:rsidR="005A7887" w:rsidRPr="001B121A">
        <w:rPr>
          <w:rFonts w:ascii="Times New Roman" w:hAnsi="Times New Roman" w:cs="Times New Roman"/>
          <w:color w:val="000000"/>
          <w:sz w:val="24"/>
          <w:szCs w:val="24"/>
        </w:rPr>
        <w:t xml:space="preserve">  </w:t>
      </w:r>
      <w:r w:rsidRPr="001B121A">
        <w:rPr>
          <w:rFonts w:ascii="Times New Roman" w:hAnsi="Times New Roman" w:cs="Times New Roman"/>
          <w:color w:val="000000"/>
          <w:sz w:val="24"/>
          <w:szCs w:val="24"/>
        </w:rPr>
        <w:t>koj</w:t>
      </w:r>
      <w:r w:rsidR="00CB136E">
        <w:rPr>
          <w:rFonts w:ascii="Times New Roman" w:hAnsi="Times New Roman" w:cs="Times New Roman"/>
          <w:color w:val="000000"/>
          <w:sz w:val="24"/>
          <w:szCs w:val="24"/>
        </w:rPr>
        <w:t>i</w:t>
      </w:r>
      <w:r w:rsidRPr="001B121A">
        <w:rPr>
          <w:rFonts w:ascii="Times New Roman" w:hAnsi="Times New Roman" w:cs="Times New Roman"/>
          <w:color w:val="000000"/>
          <w:sz w:val="24"/>
          <w:szCs w:val="24"/>
        </w:rPr>
        <w:t xml:space="preserve"> je izradio</w:t>
      </w:r>
      <w:r w:rsidR="005A7887" w:rsidRPr="001B121A">
        <w:rPr>
          <w:rFonts w:ascii="Times New Roman" w:hAnsi="Times New Roman" w:cs="Times New Roman"/>
          <w:color w:val="000000"/>
          <w:sz w:val="24"/>
          <w:szCs w:val="24"/>
        </w:rPr>
        <w:t xml:space="preserve"> </w:t>
      </w:r>
      <w:r w:rsidR="00ED3D42">
        <w:rPr>
          <w:rFonts w:ascii="Times New Roman" w:hAnsi="Times New Roman" w:cs="Times New Roman"/>
          <w:color w:val="000000"/>
          <w:sz w:val="24"/>
          <w:szCs w:val="24"/>
        </w:rPr>
        <w:t xml:space="preserve"> Exploring doo, Nikšić</w:t>
      </w:r>
      <w:r w:rsidRPr="001B121A">
        <w:rPr>
          <w:rFonts w:ascii="Times New Roman" w:hAnsi="Times New Roman" w:cs="Times New Roman"/>
          <w:color w:val="000000"/>
          <w:sz w:val="24"/>
          <w:szCs w:val="24"/>
        </w:rPr>
        <w:t>, i koj</w:t>
      </w:r>
      <w:r w:rsidR="00CB136E">
        <w:rPr>
          <w:rFonts w:ascii="Times New Roman" w:hAnsi="Times New Roman" w:cs="Times New Roman"/>
          <w:color w:val="000000"/>
          <w:sz w:val="24"/>
          <w:szCs w:val="24"/>
        </w:rPr>
        <w:t>i</w:t>
      </w:r>
      <w:r w:rsidRPr="001B121A">
        <w:rPr>
          <w:rFonts w:ascii="Times New Roman" w:hAnsi="Times New Roman" w:cs="Times New Roman"/>
          <w:color w:val="000000"/>
          <w:sz w:val="24"/>
          <w:szCs w:val="24"/>
        </w:rPr>
        <w:t xml:space="preserve"> je revidovan od strane</w:t>
      </w:r>
      <w:r w:rsidR="00ED3D42">
        <w:rPr>
          <w:rFonts w:ascii="Times New Roman" w:hAnsi="Times New Roman" w:cs="Times New Roman"/>
          <w:color w:val="000000"/>
          <w:sz w:val="24"/>
          <w:szCs w:val="24"/>
        </w:rPr>
        <w:t xml:space="preserve">  DOO Vodovodi  i kanalizacija, Budva</w:t>
      </w:r>
      <w:r w:rsidRPr="001B121A">
        <w:rPr>
          <w:rFonts w:ascii="Times New Roman" w:hAnsi="Times New Roman" w:cs="Times New Roman"/>
          <w:color w:val="000000"/>
          <w:sz w:val="24"/>
          <w:szCs w:val="24"/>
        </w:rPr>
        <w:t>,  a u koj</w:t>
      </w:r>
      <w:r w:rsidR="00CB136E">
        <w:rPr>
          <w:rFonts w:ascii="Times New Roman" w:hAnsi="Times New Roman" w:cs="Times New Roman"/>
          <w:color w:val="000000"/>
          <w:sz w:val="24"/>
          <w:szCs w:val="24"/>
        </w:rPr>
        <w:t>i</w:t>
      </w:r>
      <w:r w:rsidRPr="001B121A">
        <w:rPr>
          <w:rFonts w:ascii="Times New Roman" w:hAnsi="Times New Roman" w:cs="Times New Roman"/>
          <w:color w:val="000000"/>
          <w:sz w:val="24"/>
          <w:szCs w:val="24"/>
        </w:rPr>
        <w:t xml:space="preserve"> se može izvršiti uvid od dana </w:t>
      </w:r>
      <w:r w:rsidR="005A7887" w:rsidRPr="001B121A">
        <w:rPr>
          <w:rFonts w:ascii="Times New Roman" w:hAnsi="Times New Roman" w:cs="Times New Roman"/>
          <w:color w:val="000000"/>
          <w:sz w:val="24"/>
          <w:szCs w:val="24"/>
        </w:rPr>
        <w:t xml:space="preserve">objave poziva </w:t>
      </w:r>
      <w:r w:rsidRPr="001B121A">
        <w:rPr>
          <w:rFonts w:ascii="Times New Roman" w:hAnsi="Times New Roman" w:cs="Times New Roman"/>
          <w:color w:val="000000"/>
          <w:sz w:val="24"/>
          <w:szCs w:val="24"/>
        </w:rPr>
        <w:t xml:space="preserve"> kod kontakt osobe</w:t>
      </w:r>
      <w:r w:rsidR="005A7887" w:rsidRPr="001B121A">
        <w:rPr>
          <w:rFonts w:ascii="Times New Roman" w:hAnsi="Times New Roman" w:cs="Times New Roman"/>
          <w:color w:val="000000"/>
          <w:sz w:val="24"/>
          <w:szCs w:val="24"/>
        </w:rPr>
        <w:t xml:space="preserve"> </w:t>
      </w:r>
      <w:r w:rsidR="00ED3D42">
        <w:rPr>
          <w:rFonts w:ascii="Times New Roman" w:hAnsi="Times New Roman" w:cs="Times New Roman"/>
          <w:color w:val="000000"/>
          <w:sz w:val="24"/>
          <w:szCs w:val="24"/>
        </w:rPr>
        <w:t>Velimira  Franovića</w:t>
      </w:r>
      <w:r w:rsidR="005A7887" w:rsidRPr="001B121A">
        <w:rPr>
          <w:rFonts w:ascii="Times New Roman" w:hAnsi="Times New Roman" w:cs="Times New Roman"/>
          <w:color w:val="000000"/>
          <w:sz w:val="24"/>
          <w:szCs w:val="24"/>
        </w:rPr>
        <w:t xml:space="preserve">, broj tel 033 </w:t>
      </w:r>
      <w:r w:rsidR="00FF1895" w:rsidRPr="001B121A">
        <w:rPr>
          <w:rFonts w:ascii="Times New Roman" w:hAnsi="Times New Roman" w:cs="Times New Roman"/>
          <w:color w:val="000000"/>
          <w:sz w:val="24"/>
          <w:szCs w:val="24"/>
        </w:rPr>
        <w:t>455 735</w:t>
      </w:r>
      <w:r w:rsidR="00ED3D42">
        <w:rPr>
          <w:rFonts w:ascii="Times New Roman" w:hAnsi="Times New Roman" w:cs="Times New Roman"/>
          <w:color w:val="000000"/>
          <w:sz w:val="24"/>
          <w:szCs w:val="24"/>
        </w:rPr>
        <w:t xml:space="preserve"> ili na internet stranici </w:t>
      </w:r>
      <w:hyperlink r:id="rId8" w:history="1">
        <w:r w:rsidR="00ED3D42" w:rsidRPr="0081452B">
          <w:rPr>
            <w:rStyle w:val="Hyperlink"/>
            <w:rFonts w:ascii="Times New Roman" w:hAnsi="Times New Roman" w:cs="Times New Roman"/>
            <w:sz w:val="24"/>
            <w:szCs w:val="24"/>
          </w:rPr>
          <w:t>www.budva.me</w:t>
        </w:r>
      </w:hyperlink>
      <w:r w:rsidR="00ED3D42">
        <w:rPr>
          <w:rFonts w:ascii="Times New Roman" w:hAnsi="Times New Roman" w:cs="Times New Roman"/>
          <w:color w:val="000000"/>
          <w:sz w:val="24"/>
          <w:szCs w:val="24"/>
        </w:rPr>
        <w:t>.</w:t>
      </w:r>
    </w:p>
    <w:p w:rsidR="000C20D9" w:rsidRDefault="000C20D9" w:rsidP="0031211B">
      <w:pPr>
        <w:spacing w:after="0" w:line="240" w:lineRule="auto"/>
        <w:ind w:firstLine="284"/>
        <w:jc w:val="both"/>
        <w:rPr>
          <w:rFonts w:ascii="Times New Roman" w:hAnsi="Times New Roman" w:cs="Times New Roman"/>
          <w:color w:val="000000"/>
          <w:sz w:val="24"/>
          <w:szCs w:val="24"/>
        </w:rPr>
      </w:pPr>
    </w:p>
    <w:p w:rsidR="0031211B" w:rsidRPr="001B121A" w:rsidRDefault="00FF1895" w:rsidP="0031211B">
      <w:pPr>
        <w:spacing w:after="0" w:line="240" w:lineRule="auto"/>
        <w:rPr>
          <w:rFonts w:ascii="Times New Roman" w:eastAsia="Times New Roman" w:hAnsi="Times New Roman" w:cs="Times New Roman"/>
          <w:bCs/>
          <w:color w:val="000000"/>
          <w:sz w:val="24"/>
          <w:szCs w:val="24"/>
        </w:rPr>
      </w:pPr>
      <w:r w:rsidRPr="001B121A">
        <w:rPr>
          <w:rFonts w:ascii="Times New Roman" w:eastAsia="Times New Roman" w:hAnsi="Times New Roman" w:cs="Times New Roman"/>
          <w:bCs/>
          <w:color w:val="000000"/>
          <w:sz w:val="24"/>
          <w:szCs w:val="24"/>
        </w:rPr>
        <w:t xml:space="preserve">       - Stručni nadzor, uslovi preuzimanja, tehnika i  metode građenja vršiće se u skladu sa:  Zakonom o uređenju prostora i izgradnji objekata.</w:t>
      </w:r>
    </w:p>
    <w:p w:rsidR="00FF1895" w:rsidRPr="001B121A" w:rsidRDefault="00FF1895" w:rsidP="0031211B">
      <w:pPr>
        <w:spacing w:after="0" w:line="240" w:lineRule="auto"/>
        <w:rPr>
          <w:rFonts w:ascii="Times New Roman" w:eastAsia="Times New Roman" w:hAnsi="Times New Roman" w:cs="Times New Roman"/>
          <w:bCs/>
          <w:color w:val="000000"/>
          <w:sz w:val="24"/>
          <w:szCs w:val="24"/>
        </w:rPr>
      </w:pPr>
    </w:p>
    <w:p w:rsidR="00FF1895" w:rsidRDefault="00FF1895"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8F6ECA" w:rsidRDefault="008F6ECA" w:rsidP="0031211B">
      <w:pPr>
        <w:spacing w:after="0" w:line="240" w:lineRule="auto"/>
        <w:rPr>
          <w:rFonts w:ascii="Times New Roman" w:eastAsia="Times New Roman" w:hAnsi="Times New Roman" w:cs="Times New Roman"/>
          <w:bCs/>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5"/>
      <w:r w:rsidRPr="00852493">
        <w:rPr>
          <w:i w:val="0"/>
          <w:iCs w:val="0"/>
          <w:color w:val="000000"/>
          <w:u w:val="none"/>
        </w:rPr>
        <w:lastRenderedPageBreak/>
        <w:t>IZJAVA NARUČIOCA DA ĆE UREDNO IZMIRIVATI OBAVEZE PREMA IZABRANOM PONUĐAČU</w:t>
      </w:r>
      <w:r w:rsidRPr="00852493">
        <w:rPr>
          <w:rStyle w:val="FootnoteReference"/>
          <w:i w:val="0"/>
          <w:iCs w:val="0"/>
          <w:color w:val="000000"/>
          <w:u w:val="none"/>
        </w:rPr>
        <w:footnoteReference w:id="2"/>
      </w:r>
      <w:bookmarkEnd w:id="4"/>
    </w:p>
    <w:p w:rsidR="0031211B" w:rsidRPr="00852493" w:rsidRDefault="0031211B" w:rsidP="0031211B">
      <w:pPr>
        <w:tabs>
          <w:tab w:val="left" w:pos="1950"/>
        </w:tabs>
        <w:rPr>
          <w:rFonts w:ascii="Times New Roman" w:hAnsi="Times New Roman" w:cs="Times New Roman"/>
          <w:color w:val="000000"/>
        </w:rPr>
      </w:pPr>
    </w:p>
    <w:p w:rsidR="003E2498" w:rsidRPr="001D6677" w:rsidRDefault="003E2498" w:rsidP="003E2498">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OPŠTINA BUDVA</w:t>
      </w:r>
    </w:p>
    <w:p w:rsidR="003E2498" w:rsidRPr="001D6677" w:rsidRDefault="003E2498" w:rsidP="003E2498">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Pr>
          <w:rFonts w:ascii="Times New Roman" w:hAnsi="Times New Roman" w:cs="Times New Roman"/>
          <w:b/>
          <w:color w:val="000000"/>
          <w:sz w:val="24"/>
          <w:szCs w:val="24"/>
          <w:lang w:val="pl-PL"/>
        </w:rPr>
        <w:t>544/2</w:t>
      </w:r>
    </w:p>
    <w:p w:rsidR="003E2498" w:rsidRPr="001D6677" w:rsidRDefault="003E2498" w:rsidP="003E2498">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Mjesto i datum: Budva,</w:t>
      </w:r>
      <w:r>
        <w:rPr>
          <w:rFonts w:ascii="Times New Roman" w:hAnsi="Times New Roman" w:cs="Times New Roman"/>
          <w:b/>
          <w:color w:val="000000"/>
          <w:sz w:val="24"/>
          <w:szCs w:val="24"/>
          <w:lang w:val="pl-PL"/>
        </w:rPr>
        <w:t xml:space="preserve">  05.03.2018. </w:t>
      </w:r>
      <w:r w:rsidRPr="001D6677">
        <w:rPr>
          <w:rFonts w:ascii="Times New Roman" w:hAnsi="Times New Roman" w:cs="Times New Roman"/>
          <w:b/>
          <w:color w:val="000000"/>
          <w:sz w:val="24"/>
          <w:szCs w:val="24"/>
          <w:lang w:val="pl-PL"/>
        </w:rPr>
        <w:t>godine</w:t>
      </w:r>
    </w:p>
    <w:p w:rsidR="003E2498" w:rsidRPr="001D6677" w:rsidRDefault="003E2498" w:rsidP="003E2498">
      <w:pPr>
        <w:spacing w:after="0" w:line="240" w:lineRule="auto"/>
        <w:jc w:val="both"/>
        <w:rPr>
          <w:rFonts w:ascii="Times New Roman" w:hAnsi="Times New Roman" w:cs="Times New Roman"/>
          <w:color w:val="000000"/>
          <w:sz w:val="24"/>
          <w:szCs w:val="24"/>
          <w:lang w:val="pl-PL"/>
        </w:rPr>
      </w:pPr>
    </w:p>
    <w:p w:rsidR="003E2498" w:rsidRPr="001D6677" w:rsidRDefault="003E2498" w:rsidP="003E2498">
      <w:pPr>
        <w:spacing w:after="0" w:line="240" w:lineRule="auto"/>
        <w:jc w:val="both"/>
        <w:rPr>
          <w:rFonts w:ascii="Times New Roman" w:hAnsi="Times New Roman" w:cs="Times New Roman"/>
          <w:color w:val="000000"/>
          <w:sz w:val="24"/>
          <w:szCs w:val="24"/>
          <w:lang w:val="pl-PL"/>
        </w:rPr>
      </w:pPr>
    </w:p>
    <w:p w:rsidR="003E2498" w:rsidRPr="001D6677" w:rsidRDefault="003E2498" w:rsidP="003E2498">
      <w:pPr>
        <w:spacing w:after="0" w:line="240" w:lineRule="auto"/>
        <w:ind w:firstLine="567"/>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U skladu sa članom 49 stav 1 tačka 3 Zakona o javnim nabavkama („Službeni list CG”, br. 42/11, 57/14, 28/15 i 42/17)   Predsjednik Opštine Budva, Dragan  Krapović, kao ovlašćeno lice Opštine Budva, daje</w:t>
      </w:r>
    </w:p>
    <w:p w:rsidR="003E2498" w:rsidRPr="001D6677" w:rsidRDefault="003E2498" w:rsidP="003E2498">
      <w:pPr>
        <w:spacing w:after="0" w:line="240" w:lineRule="auto"/>
        <w:jc w:val="both"/>
        <w:rPr>
          <w:rFonts w:ascii="Times New Roman" w:hAnsi="Times New Roman" w:cs="Times New Roman"/>
          <w:color w:val="000000"/>
          <w:sz w:val="24"/>
          <w:szCs w:val="24"/>
          <w:lang w:val="pl-PL"/>
        </w:rPr>
      </w:pPr>
    </w:p>
    <w:p w:rsidR="003E2498" w:rsidRPr="001D6677" w:rsidRDefault="003E2498" w:rsidP="003E2498">
      <w:pPr>
        <w:spacing w:after="0" w:line="240" w:lineRule="auto"/>
        <w:jc w:val="both"/>
        <w:rPr>
          <w:rFonts w:ascii="Times New Roman" w:hAnsi="Times New Roman" w:cs="Times New Roman"/>
          <w:color w:val="000000"/>
          <w:sz w:val="24"/>
          <w:szCs w:val="24"/>
          <w:lang w:val="pl-PL"/>
        </w:rPr>
      </w:pPr>
    </w:p>
    <w:p w:rsidR="003E2498" w:rsidRPr="00F734D5" w:rsidRDefault="003E2498" w:rsidP="003E2498">
      <w:pPr>
        <w:spacing w:after="0" w:line="240" w:lineRule="auto"/>
        <w:jc w:val="center"/>
        <w:rPr>
          <w:rFonts w:ascii="Times New Roman" w:hAnsi="Times New Roman" w:cs="Times New Roman"/>
          <w:b/>
          <w:bCs/>
          <w:color w:val="000000"/>
          <w:sz w:val="32"/>
          <w:szCs w:val="32"/>
          <w:lang w:val="pl-PL"/>
        </w:rPr>
      </w:pPr>
      <w:r w:rsidRPr="00F734D5">
        <w:rPr>
          <w:rFonts w:ascii="Times New Roman" w:hAnsi="Times New Roman" w:cs="Times New Roman"/>
          <w:b/>
          <w:bCs/>
          <w:color w:val="000000"/>
          <w:sz w:val="32"/>
          <w:szCs w:val="32"/>
          <w:lang w:val="pl-PL"/>
        </w:rPr>
        <w:t>I z j a v u</w:t>
      </w:r>
    </w:p>
    <w:p w:rsidR="003E2498" w:rsidRPr="001D6677" w:rsidRDefault="003E2498" w:rsidP="003E2498">
      <w:pPr>
        <w:spacing w:after="0" w:line="240" w:lineRule="auto"/>
        <w:jc w:val="both"/>
        <w:rPr>
          <w:rFonts w:ascii="Times New Roman" w:hAnsi="Times New Roman" w:cs="Times New Roman"/>
          <w:color w:val="000000"/>
          <w:sz w:val="24"/>
          <w:szCs w:val="24"/>
          <w:lang w:val="pl-PL"/>
        </w:rPr>
      </w:pPr>
    </w:p>
    <w:p w:rsidR="003E2498" w:rsidRPr="001D6677" w:rsidRDefault="003E2498" w:rsidP="003E2498">
      <w:pPr>
        <w:spacing w:after="0" w:line="240" w:lineRule="auto"/>
        <w:jc w:val="both"/>
        <w:rPr>
          <w:rFonts w:ascii="Times New Roman" w:hAnsi="Times New Roman" w:cs="Times New Roman"/>
          <w:color w:val="000000"/>
          <w:sz w:val="24"/>
          <w:szCs w:val="24"/>
          <w:lang w:val="pl-PL"/>
        </w:rPr>
      </w:pPr>
    </w:p>
    <w:p w:rsidR="003E2498" w:rsidRPr="001D6677" w:rsidRDefault="003E2498" w:rsidP="003E2498">
      <w:pPr>
        <w:spacing w:after="0" w:line="240" w:lineRule="auto"/>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 xml:space="preserve">da će Opština Budva, </w:t>
      </w:r>
      <w:r w:rsidRPr="001D6677">
        <w:rPr>
          <w:rFonts w:ascii="Times New Roman" w:hAnsi="Times New Roman" w:cs="Times New Roman"/>
          <w:sz w:val="24"/>
          <w:szCs w:val="24"/>
        </w:rPr>
        <w:t>shodno Planu javnih nabavki za 201</w:t>
      </w:r>
      <w:r>
        <w:rPr>
          <w:rFonts w:ascii="Times New Roman" w:hAnsi="Times New Roman" w:cs="Times New Roman"/>
          <w:sz w:val="24"/>
          <w:szCs w:val="24"/>
        </w:rPr>
        <w:t>8.godinu</w:t>
      </w:r>
      <w:r w:rsidRPr="001D6677">
        <w:rPr>
          <w:rFonts w:ascii="Times New Roman" w:hAnsi="Times New Roman" w:cs="Times New Roman"/>
          <w:sz w:val="24"/>
          <w:szCs w:val="24"/>
        </w:rPr>
        <w:t>, broj: 01-2</w:t>
      </w:r>
      <w:r>
        <w:rPr>
          <w:rFonts w:ascii="Times New Roman" w:hAnsi="Times New Roman" w:cs="Times New Roman"/>
          <w:sz w:val="24"/>
          <w:szCs w:val="24"/>
        </w:rPr>
        <w:t>15</w:t>
      </w:r>
      <w:r w:rsidRPr="001D6677">
        <w:rPr>
          <w:rFonts w:ascii="Times New Roman" w:hAnsi="Times New Roman" w:cs="Times New Roman"/>
          <w:sz w:val="24"/>
          <w:szCs w:val="24"/>
        </w:rPr>
        <w:t>/</w:t>
      </w:r>
      <w:r>
        <w:rPr>
          <w:rFonts w:ascii="Times New Roman" w:hAnsi="Times New Roman" w:cs="Times New Roman"/>
          <w:sz w:val="24"/>
          <w:szCs w:val="24"/>
        </w:rPr>
        <w:t>1</w:t>
      </w:r>
      <w:r w:rsidRPr="001D6677">
        <w:rPr>
          <w:rFonts w:ascii="Times New Roman" w:hAnsi="Times New Roman" w:cs="Times New Roman"/>
          <w:sz w:val="24"/>
          <w:szCs w:val="24"/>
        </w:rPr>
        <w:t xml:space="preserve"> od </w:t>
      </w:r>
      <w:r>
        <w:rPr>
          <w:rFonts w:ascii="Times New Roman" w:hAnsi="Times New Roman" w:cs="Times New Roman"/>
          <w:sz w:val="24"/>
          <w:szCs w:val="24"/>
        </w:rPr>
        <w:t>31.01.2018</w:t>
      </w:r>
      <w:r w:rsidRPr="001D6677">
        <w:rPr>
          <w:rFonts w:ascii="Times New Roman" w:hAnsi="Times New Roman" w:cs="Times New Roman"/>
          <w:sz w:val="24"/>
          <w:szCs w:val="24"/>
        </w:rPr>
        <w:t xml:space="preserve">. godine, saglasnosti Sekretarijata za  finasije, broj: </w:t>
      </w:r>
      <w:r>
        <w:rPr>
          <w:rFonts w:ascii="Times New Roman" w:hAnsi="Times New Roman" w:cs="Times New Roman"/>
          <w:sz w:val="24"/>
          <w:szCs w:val="24"/>
        </w:rPr>
        <w:t>04-041-60/1  od 31.01.2018</w:t>
      </w:r>
      <w:r w:rsidRPr="001D6677">
        <w:rPr>
          <w:rFonts w:ascii="Times New Roman" w:hAnsi="Times New Roman" w:cs="Times New Roman"/>
          <w:sz w:val="24"/>
          <w:szCs w:val="24"/>
        </w:rPr>
        <w:t>. godine</w:t>
      </w:r>
      <w:r w:rsidRPr="001D6677">
        <w:rPr>
          <w:rFonts w:ascii="Times New Roman" w:hAnsi="Times New Roman" w:cs="Times New Roman"/>
          <w:color w:val="000000"/>
          <w:sz w:val="24"/>
          <w:szCs w:val="24"/>
          <w:lang w:val="pl-PL"/>
        </w:rPr>
        <w:t xml:space="preserve"> i Ugovora za </w:t>
      </w:r>
      <w:r>
        <w:rPr>
          <w:rFonts w:ascii="Times New Roman" w:hAnsi="Times New Roman" w:cs="Times New Roman"/>
          <w:color w:val="000000"/>
          <w:sz w:val="24"/>
          <w:szCs w:val="24"/>
          <w:lang w:val="pl-PL"/>
        </w:rPr>
        <w:t xml:space="preserve">ustupanje </w:t>
      </w:r>
      <w:r w:rsidRPr="001D6677">
        <w:rPr>
          <w:rFonts w:ascii="Times New Roman" w:hAnsi="Times New Roman" w:cs="Times New Roman"/>
          <w:color w:val="000000"/>
          <w:sz w:val="24"/>
          <w:szCs w:val="24"/>
          <w:lang w:val="pl-PL"/>
        </w:rPr>
        <w:t xml:space="preserve"> </w:t>
      </w:r>
      <w:r>
        <w:rPr>
          <w:rFonts w:ascii="Times New Roman" w:hAnsi="Times New Roman" w:cs="Times New Roman"/>
          <w:sz w:val="24"/>
          <w:szCs w:val="24"/>
        </w:rPr>
        <w:t>izvođenja radova na rekonstrukciji kanalizacione mreže u naselju Babin do</w:t>
      </w:r>
      <w:r w:rsidRPr="001D6677">
        <w:rPr>
          <w:rStyle w:val="Strong"/>
          <w:rFonts w:ascii="Times New Roman" w:hAnsi="Times New Roman" w:cs="Times New Roman"/>
          <w:b w:val="0"/>
          <w:sz w:val="24"/>
          <w:szCs w:val="24"/>
        </w:rPr>
        <w:t>,</w:t>
      </w:r>
      <w:r w:rsidRPr="001D6677">
        <w:rPr>
          <w:rFonts w:ascii="Times New Roman" w:hAnsi="Times New Roman" w:cs="Times New Roman"/>
          <w:color w:val="000000"/>
          <w:sz w:val="24"/>
          <w:szCs w:val="24"/>
          <w:lang w:val="pl-PL"/>
        </w:rPr>
        <w:t xml:space="preserve"> uredno vršiti plaćanja preuzetih obaveza, po utvrđenoj dinamici.</w:t>
      </w:r>
    </w:p>
    <w:p w:rsidR="00793F75" w:rsidRPr="001D6677" w:rsidRDefault="00793F75" w:rsidP="00793F75">
      <w:pPr>
        <w:spacing w:after="0" w:line="240" w:lineRule="auto"/>
        <w:jc w:val="both"/>
        <w:rPr>
          <w:rFonts w:ascii="Times New Roman" w:hAnsi="Times New Roman" w:cs="Times New Roman"/>
          <w:color w:val="000000"/>
          <w:sz w:val="24"/>
          <w:szCs w:val="24"/>
          <w:lang w:val="pl-PL"/>
        </w:rPr>
      </w:pPr>
    </w:p>
    <w:p w:rsidR="00793F75" w:rsidRPr="001D6677" w:rsidRDefault="00793F75" w:rsidP="00793F75">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color w:val="000000"/>
          <w:sz w:val="24"/>
          <w:szCs w:val="24"/>
          <w:lang w:val="sr-Latn-CS"/>
        </w:rPr>
        <w:tab/>
        <w:t xml:space="preserve">  </w:t>
      </w:r>
      <w:r w:rsidRPr="001D6677">
        <w:rPr>
          <w:rFonts w:ascii="Times New Roman" w:hAnsi="Times New Roman" w:cs="Times New Roman"/>
          <w:b/>
          <w:color w:val="000000"/>
          <w:sz w:val="24"/>
          <w:szCs w:val="24"/>
          <w:lang w:val="sr-Latn-CS"/>
        </w:rPr>
        <w:t>Ovlašćeno lice naručioca</w:t>
      </w:r>
    </w:p>
    <w:p w:rsidR="00793F75" w:rsidRPr="001D6677" w:rsidRDefault="00793F75" w:rsidP="00793F75">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PREDSJEDNIK</w:t>
      </w:r>
    </w:p>
    <w:p w:rsidR="00793F75" w:rsidRPr="001D6677" w:rsidRDefault="00793F75" w:rsidP="00793F75">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Dragan Krapović</w:t>
      </w:r>
    </w:p>
    <w:p w:rsidR="00793F75" w:rsidRPr="001D6677" w:rsidRDefault="00793F75" w:rsidP="00793F75">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 xml:space="preserve">                                           </w:t>
      </w:r>
    </w:p>
    <w:p w:rsidR="00793F75" w:rsidRPr="001D6677" w:rsidRDefault="00793F75" w:rsidP="00793F75">
      <w:pPr>
        <w:spacing w:after="0" w:line="240" w:lineRule="auto"/>
        <w:ind w:left="2124" w:firstLine="708"/>
        <w:jc w:val="right"/>
        <w:rPr>
          <w:rFonts w:ascii="Times New Roman" w:hAnsi="Times New Roman" w:cs="Times New Roman"/>
          <w:b/>
          <w:color w:val="000000"/>
          <w:sz w:val="24"/>
          <w:szCs w:val="24"/>
        </w:rPr>
      </w:pPr>
      <w:r w:rsidRPr="001D6677">
        <w:rPr>
          <w:rFonts w:ascii="Times New Roman" w:hAnsi="Times New Roman" w:cs="Times New Roman"/>
          <w:b/>
          <w:color w:val="000000"/>
          <w:sz w:val="24"/>
          <w:szCs w:val="24"/>
          <w:lang w:val="sr-Latn-CS"/>
        </w:rPr>
        <w:t xml:space="preserve">                                            ______________________</w:t>
      </w:r>
      <w:r w:rsidRPr="001D6677">
        <w:rPr>
          <w:rFonts w:ascii="Times New Roman" w:hAnsi="Times New Roman" w:cs="Times New Roman"/>
          <w:b/>
          <w:color w:val="000000"/>
          <w:sz w:val="24"/>
          <w:szCs w:val="24"/>
        </w:rPr>
        <w:t xml:space="preserve"> </w:t>
      </w:r>
    </w:p>
    <w:p w:rsidR="00793F75" w:rsidRPr="001D6677" w:rsidRDefault="00793F75" w:rsidP="00793F75">
      <w:pPr>
        <w:tabs>
          <w:tab w:val="left" w:pos="1950"/>
        </w:tabs>
        <w:rPr>
          <w:rFonts w:ascii="Times New Roman" w:hAnsi="Times New Roman" w:cs="Times New Roman"/>
          <w:color w:val="000000"/>
          <w:sz w:val="24"/>
          <w:szCs w:val="24"/>
        </w:rPr>
      </w:pPr>
      <w:r w:rsidRPr="001D6677">
        <w:rPr>
          <w:rFonts w:ascii="Times New Roman" w:hAnsi="Times New Roman" w:cs="Times New Roman"/>
          <w:b/>
          <w:color w:val="000000"/>
          <w:sz w:val="24"/>
          <w:szCs w:val="24"/>
        </w:rPr>
        <w:t xml:space="preserve">                                                               </w:t>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16180136"/>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3"/>
      </w:r>
      <w:bookmarkEnd w:id="5"/>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0A384A" w:rsidRPr="00565496" w:rsidRDefault="000A384A" w:rsidP="000A384A">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6" w:name="_Toc416180137"/>
      <w:r w:rsidRPr="00565496">
        <w:rPr>
          <w:rFonts w:ascii="Times New Roman" w:hAnsi="Times New Roman" w:cs="Times New Roman"/>
          <w:b/>
          <w:color w:val="000000"/>
          <w:sz w:val="24"/>
          <w:szCs w:val="24"/>
          <w:lang w:val="pl-PL"/>
        </w:rPr>
        <w:t xml:space="preserve">OPŠTINA BUDVA </w:t>
      </w:r>
    </w:p>
    <w:p w:rsidR="000A384A" w:rsidRPr="00565496" w:rsidRDefault="000A384A" w:rsidP="000A384A">
      <w:pPr>
        <w:tabs>
          <w:tab w:val="right" w:pos="3402"/>
        </w:tabs>
        <w:spacing w:after="0" w:line="240" w:lineRule="auto"/>
        <w:jc w:val="both"/>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Broj: 01-</w:t>
      </w:r>
      <w:r w:rsidR="00A07DE0">
        <w:rPr>
          <w:rFonts w:ascii="Times New Roman" w:hAnsi="Times New Roman" w:cs="Times New Roman"/>
          <w:b/>
          <w:color w:val="000000"/>
          <w:sz w:val="24"/>
          <w:szCs w:val="24"/>
          <w:lang w:val="pl-PL"/>
        </w:rPr>
        <w:t xml:space="preserve"> 544/3</w:t>
      </w:r>
      <w:r w:rsidRPr="00565496">
        <w:rPr>
          <w:rFonts w:ascii="Times New Roman" w:hAnsi="Times New Roman" w:cs="Times New Roman"/>
          <w:b/>
          <w:color w:val="000000"/>
          <w:sz w:val="24"/>
          <w:szCs w:val="24"/>
          <w:lang w:val="pl-PL"/>
        </w:rPr>
        <w:t xml:space="preserve">     </w:t>
      </w:r>
    </w:p>
    <w:p w:rsidR="000A384A" w:rsidRPr="00565496" w:rsidRDefault="000A384A" w:rsidP="000A384A">
      <w:pPr>
        <w:tabs>
          <w:tab w:val="right" w:pos="3402"/>
        </w:tabs>
        <w:spacing w:after="0" w:line="240" w:lineRule="auto"/>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Mjesto i datum: Budva,</w:t>
      </w:r>
      <w:r w:rsidR="00A07DE0">
        <w:rPr>
          <w:rFonts w:ascii="Times New Roman" w:hAnsi="Times New Roman" w:cs="Times New Roman"/>
          <w:b/>
          <w:color w:val="000000"/>
          <w:sz w:val="24"/>
          <w:szCs w:val="24"/>
          <w:lang w:val="pl-PL"/>
        </w:rPr>
        <w:t xml:space="preserve"> 05.03.2018. </w:t>
      </w:r>
      <w:r w:rsidRPr="00565496">
        <w:rPr>
          <w:rFonts w:ascii="Times New Roman" w:hAnsi="Times New Roman" w:cs="Times New Roman"/>
          <w:b/>
          <w:color w:val="000000"/>
          <w:sz w:val="24"/>
          <w:szCs w:val="24"/>
          <w:lang w:val="pl-PL"/>
        </w:rPr>
        <w:t>g</w:t>
      </w:r>
      <w:r>
        <w:rPr>
          <w:rFonts w:ascii="Times New Roman" w:hAnsi="Times New Roman" w:cs="Times New Roman"/>
          <w:b/>
          <w:color w:val="000000"/>
          <w:sz w:val="24"/>
          <w:szCs w:val="24"/>
          <w:lang w:val="pl-PL"/>
        </w:rPr>
        <w:t>odine</w:t>
      </w:r>
    </w:p>
    <w:p w:rsidR="000A384A" w:rsidRPr="00565496" w:rsidRDefault="000A384A" w:rsidP="000A384A">
      <w:pPr>
        <w:spacing w:after="0" w:line="240" w:lineRule="auto"/>
        <w:rPr>
          <w:rFonts w:ascii="Times New Roman" w:hAnsi="Times New Roman" w:cs="Times New Roman"/>
          <w:b/>
          <w:bCs/>
          <w:color w:val="000000"/>
          <w:sz w:val="24"/>
          <w:szCs w:val="24"/>
          <w:lang w:val="sr-Latn-CS"/>
        </w:rPr>
      </w:pPr>
    </w:p>
    <w:p w:rsidR="000A384A" w:rsidRPr="00565496" w:rsidRDefault="000A384A" w:rsidP="000A384A">
      <w:pPr>
        <w:spacing w:after="0" w:line="240" w:lineRule="auto"/>
        <w:rPr>
          <w:rFonts w:ascii="Times New Roman" w:hAnsi="Times New Roman" w:cs="Times New Roman"/>
          <w:b/>
          <w:bCs/>
          <w:color w:val="000000"/>
          <w:sz w:val="24"/>
          <w:szCs w:val="24"/>
          <w:lang w:val="sr-Latn-CS"/>
        </w:rPr>
      </w:pPr>
    </w:p>
    <w:p w:rsidR="000A384A" w:rsidRPr="00565496" w:rsidRDefault="000A384A" w:rsidP="000A384A">
      <w:pPr>
        <w:spacing w:after="0" w:line="240" w:lineRule="auto"/>
        <w:ind w:firstLine="708"/>
        <w:jc w:val="both"/>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pl-PL"/>
        </w:rPr>
        <w:t>U skladu sa članom 16 stav 5 Zakona o javnim nabavkama („Službeni list CG”, br. 42/11</w:t>
      </w:r>
      <w:r>
        <w:rPr>
          <w:rFonts w:ascii="Times New Roman" w:hAnsi="Times New Roman" w:cs="Times New Roman"/>
          <w:color w:val="000000"/>
          <w:sz w:val="24"/>
          <w:szCs w:val="24"/>
          <w:lang w:val="pl-PL"/>
        </w:rPr>
        <w:t xml:space="preserve">, </w:t>
      </w:r>
      <w:r w:rsidRPr="00565496">
        <w:rPr>
          <w:rFonts w:ascii="Times New Roman" w:hAnsi="Times New Roman" w:cs="Times New Roman"/>
          <w:color w:val="000000"/>
          <w:sz w:val="24"/>
          <w:szCs w:val="24"/>
          <w:lang w:val="pl-PL"/>
        </w:rPr>
        <w:t>57/14</w:t>
      </w:r>
      <w:r>
        <w:rPr>
          <w:rFonts w:ascii="Times New Roman" w:hAnsi="Times New Roman" w:cs="Times New Roman"/>
          <w:color w:val="000000"/>
          <w:sz w:val="24"/>
          <w:szCs w:val="24"/>
          <w:lang w:val="pl-PL"/>
        </w:rPr>
        <w:t>, 28/15 i 42/17</w:t>
      </w:r>
      <w:r w:rsidRPr="00565496">
        <w:rPr>
          <w:rFonts w:ascii="Times New Roman" w:hAnsi="Times New Roman" w:cs="Times New Roman"/>
          <w:color w:val="000000"/>
          <w:sz w:val="24"/>
          <w:szCs w:val="24"/>
          <w:lang w:val="pl-PL"/>
        </w:rPr>
        <w:t>)</w:t>
      </w:r>
    </w:p>
    <w:p w:rsidR="000A384A" w:rsidRPr="00565496" w:rsidRDefault="000A384A" w:rsidP="000A384A">
      <w:pPr>
        <w:spacing w:after="0" w:line="240" w:lineRule="auto"/>
        <w:jc w:val="center"/>
        <w:rPr>
          <w:rFonts w:ascii="Times New Roman" w:hAnsi="Times New Roman" w:cs="Times New Roman"/>
          <w:b/>
          <w:bCs/>
          <w:color w:val="000000"/>
          <w:sz w:val="32"/>
          <w:szCs w:val="32"/>
          <w:lang w:val="sr-Latn-CS"/>
        </w:rPr>
      </w:pPr>
      <w:r w:rsidRPr="00565496">
        <w:rPr>
          <w:rFonts w:ascii="Times New Roman" w:hAnsi="Times New Roman" w:cs="Times New Roman"/>
          <w:b/>
          <w:bCs/>
          <w:color w:val="000000"/>
          <w:sz w:val="32"/>
          <w:szCs w:val="32"/>
          <w:lang w:val="sr-Latn-CS"/>
        </w:rPr>
        <w:t>Izjavljujem</w:t>
      </w:r>
    </w:p>
    <w:p w:rsidR="000A384A" w:rsidRPr="00565496" w:rsidRDefault="000A384A" w:rsidP="000A384A">
      <w:pPr>
        <w:spacing w:after="0" w:line="240" w:lineRule="auto"/>
        <w:jc w:val="both"/>
        <w:rPr>
          <w:rFonts w:ascii="Times New Roman" w:hAnsi="Times New Roman" w:cs="Times New Roman"/>
          <w:color w:val="000000"/>
          <w:sz w:val="24"/>
          <w:szCs w:val="24"/>
          <w:lang w:val="sr-Latn-CS"/>
        </w:rPr>
      </w:pPr>
    </w:p>
    <w:p w:rsidR="000A384A" w:rsidRPr="00F34717" w:rsidRDefault="000A384A" w:rsidP="000A384A">
      <w:pPr>
        <w:spacing w:after="160" w:line="259" w:lineRule="auto"/>
        <w:jc w:val="both"/>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da u postupku javne nabavke iz </w:t>
      </w:r>
      <w:r w:rsidRPr="00F34717">
        <w:rPr>
          <w:rFonts w:ascii="Times New Roman" w:hAnsi="Times New Roman" w:cs="Times New Roman"/>
        </w:rPr>
        <w:t>Plana javnih nabavki za 201</w:t>
      </w:r>
      <w:r>
        <w:rPr>
          <w:rFonts w:ascii="Times New Roman" w:hAnsi="Times New Roman" w:cs="Times New Roman"/>
        </w:rPr>
        <w:t>8.godinu</w:t>
      </w:r>
      <w:r w:rsidRPr="00F34717">
        <w:rPr>
          <w:rFonts w:ascii="Times New Roman" w:hAnsi="Times New Roman" w:cs="Times New Roman"/>
        </w:rPr>
        <w:t>, broj: 01-2</w:t>
      </w:r>
      <w:r>
        <w:rPr>
          <w:rFonts w:ascii="Times New Roman" w:hAnsi="Times New Roman" w:cs="Times New Roman"/>
        </w:rPr>
        <w:t>15/1</w:t>
      </w:r>
      <w:r w:rsidRPr="00F34717">
        <w:rPr>
          <w:rFonts w:ascii="Times New Roman" w:hAnsi="Times New Roman" w:cs="Times New Roman"/>
        </w:rPr>
        <w:t xml:space="preserve"> od </w:t>
      </w:r>
      <w:r>
        <w:rPr>
          <w:rFonts w:ascii="Times New Roman" w:hAnsi="Times New Roman" w:cs="Times New Roman"/>
        </w:rPr>
        <w:t>31.01.2018</w:t>
      </w:r>
      <w:r w:rsidRPr="00F34717">
        <w:rPr>
          <w:rFonts w:ascii="Times New Roman" w:hAnsi="Times New Roman" w:cs="Times New Roman"/>
        </w:rPr>
        <w:t xml:space="preserve">. godine, </w:t>
      </w:r>
      <w:r w:rsidRPr="00F34717">
        <w:rPr>
          <w:rFonts w:ascii="Times New Roman" w:hAnsi="Times New Roman" w:cs="Times New Roman"/>
          <w:color w:val="000000"/>
          <w:lang w:val="sr-Latn-CS"/>
        </w:rPr>
        <w:t xml:space="preserve"> </w:t>
      </w:r>
      <w:r>
        <w:rPr>
          <w:rFonts w:ascii="Times New Roman" w:hAnsi="Times New Roman" w:cs="Times New Roman"/>
          <w:sz w:val="24"/>
          <w:szCs w:val="24"/>
        </w:rPr>
        <w:t xml:space="preserve">za ustupanje  izvođenja radova na rekonstrukciji kanalizacione mreže u naselju Babin do </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nisam u sukobu interesa u smislu člana 16 stav 4 </w:t>
      </w:r>
      <w:r w:rsidRPr="00F34717">
        <w:rPr>
          <w:rFonts w:ascii="Times New Roman" w:hAnsi="Times New Roman" w:cs="Times New Roman"/>
          <w:color w:val="000000"/>
          <w:lang w:val="pl-PL"/>
        </w:rPr>
        <w:t xml:space="preserve"> Zakona o javnim nabavkama i da ne postoji ekonomski i drugi lični interes koji može kompromitovati moju objektivnost i nepristrasnost u ovom postupku javne nabavke</w:t>
      </w:r>
      <w:r w:rsidRPr="00F34717">
        <w:rPr>
          <w:rFonts w:ascii="Times New Roman" w:hAnsi="Times New Roman" w:cs="Times New Roman"/>
          <w:color w:val="000000"/>
          <w:lang w:val="sr-Latn-CS"/>
        </w:rPr>
        <w:t>.</w:t>
      </w:r>
    </w:p>
    <w:p w:rsidR="000A384A" w:rsidRPr="00F34717" w:rsidRDefault="000A384A" w:rsidP="000A384A">
      <w:pPr>
        <w:spacing w:after="0" w:line="240" w:lineRule="auto"/>
        <w:jc w:val="both"/>
        <w:rPr>
          <w:rFonts w:ascii="Times New Roman" w:hAnsi="Times New Roman" w:cs="Times New Roman"/>
          <w:color w:val="000000"/>
          <w:lang w:val="sr-Latn-CS"/>
        </w:rPr>
      </w:pPr>
    </w:p>
    <w:p w:rsidR="000A384A" w:rsidRPr="00F34717" w:rsidRDefault="000A384A" w:rsidP="000A384A">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Ovlašćeno lice naručioca: Dragan  Krapović, predsjednik</w:t>
      </w:r>
    </w:p>
    <w:p w:rsidR="000A384A" w:rsidRPr="00F34717" w:rsidRDefault="000A384A" w:rsidP="000A384A">
      <w:pPr>
        <w:spacing w:after="0" w:line="240" w:lineRule="auto"/>
        <w:ind w:firstLine="1134"/>
        <w:jc w:val="right"/>
        <w:rPr>
          <w:rFonts w:ascii="Times New Roman" w:hAnsi="Times New Roman" w:cs="Times New Roman"/>
          <w:color w:val="000000"/>
          <w:lang w:val="sr-Latn-CS"/>
        </w:rPr>
      </w:pPr>
    </w:p>
    <w:p w:rsidR="000A384A" w:rsidRPr="00F34717" w:rsidRDefault="000A384A" w:rsidP="000A384A">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0A384A" w:rsidRPr="00F34717" w:rsidRDefault="000A384A" w:rsidP="000A384A">
      <w:pPr>
        <w:spacing w:after="0" w:line="240" w:lineRule="auto"/>
        <w:jc w:val="both"/>
        <w:rPr>
          <w:rFonts w:ascii="Times New Roman" w:hAnsi="Times New Roman" w:cs="Times New Roman"/>
          <w:color w:val="000000"/>
          <w:lang w:val="sr-Latn-CS"/>
        </w:rPr>
      </w:pPr>
    </w:p>
    <w:p w:rsidR="000A384A" w:rsidRPr="00F34717" w:rsidRDefault="000A384A" w:rsidP="000A384A">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Lice koje je učestvovalo u planiranju javne nabavke, Tanja Kapisoda,                 načelnica Službe za javne nabavke</w:t>
      </w:r>
    </w:p>
    <w:p w:rsidR="000A384A" w:rsidRPr="00F34717" w:rsidRDefault="000A384A" w:rsidP="000A384A">
      <w:pPr>
        <w:spacing w:after="0" w:line="240" w:lineRule="auto"/>
        <w:jc w:val="right"/>
        <w:rPr>
          <w:rFonts w:ascii="Times New Roman" w:hAnsi="Times New Roman" w:cs="Times New Roman"/>
          <w:color w:val="000000"/>
          <w:lang w:val="sr-Latn-CS"/>
        </w:rPr>
      </w:pPr>
    </w:p>
    <w:p w:rsidR="000A384A" w:rsidRDefault="000A384A" w:rsidP="000A384A">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_______________________</w:t>
      </w:r>
    </w:p>
    <w:p w:rsidR="000A384A" w:rsidRDefault="000A384A" w:rsidP="000A384A">
      <w:pPr>
        <w:spacing w:after="0" w:line="240" w:lineRule="auto"/>
        <w:jc w:val="right"/>
        <w:rPr>
          <w:rFonts w:ascii="Times New Roman" w:hAnsi="Times New Roman" w:cs="Times New Roman"/>
          <w:color w:val="000000"/>
          <w:lang w:val="sr-Latn-CS"/>
        </w:rPr>
      </w:pPr>
    </w:p>
    <w:p w:rsidR="000A384A" w:rsidRPr="00F34717" w:rsidRDefault="000A384A" w:rsidP="000A384A">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Lice koje je učestvovalo u planiranju  javne nabavke, Božo  Vavić, </w:t>
      </w:r>
    </w:p>
    <w:p w:rsidR="000A384A" w:rsidRPr="00F34717" w:rsidRDefault="000A384A" w:rsidP="000A384A">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sekretar Sekretarijata za investicije</w:t>
      </w:r>
    </w:p>
    <w:p w:rsidR="000A384A" w:rsidRPr="00565496" w:rsidRDefault="000A384A" w:rsidP="000A384A">
      <w:pPr>
        <w:spacing w:after="0" w:line="240" w:lineRule="auto"/>
        <w:ind w:firstLine="1134"/>
        <w:jc w:val="right"/>
        <w:rPr>
          <w:rFonts w:ascii="Times New Roman" w:hAnsi="Times New Roman" w:cs="Times New Roman"/>
          <w:color w:val="000000"/>
          <w:sz w:val="24"/>
          <w:szCs w:val="24"/>
          <w:lang w:val="sr-Latn-CS"/>
        </w:rPr>
      </w:pPr>
    </w:p>
    <w:p w:rsidR="000A384A" w:rsidRPr="00565496" w:rsidRDefault="000A384A" w:rsidP="000A384A">
      <w:pPr>
        <w:spacing w:after="0" w:line="240" w:lineRule="auto"/>
        <w:ind w:firstLine="1134"/>
        <w:jc w:val="right"/>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sr-Latn-CS"/>
        </w:rPr>
        <w:t>______________________</w:t>
      </w:r>
    </w:p>
    <w:p w:rsidR="000A384A" w:rsidRPr="00F34717" w:rsidRDefault="000A384A" w:rsidP="000A384A">
      <w:pPr>
        <w:spacing w:after="0" w:line="240" w:lineRule="auto"/>
        <w:jc w:val="right"/>
        <w:rPr>
          <w:rFonts w:ascii="Times New Roman" w:hAnsi="Times New Roman" w:cs="Times New Roman"/>
          <w:color w:val="000000"/>
          <w:lang w:val="sr-Latn-CS"/>
        </w:rPr>
      </w:pPr>
    </w:p>
    <w:p w:rsidR="000A384A" w:rsidRPr="00F34717" w:rsidRDefault="000A384A" w:rsidP="000A384A">
      <w:pPr>
        <w:spacing w:after="0" w:line="240" w:lineRule="auto"/>
        <w:jc w:val="both"/>
        <w:rPr>
          <w:rFonts w:ascii="Times New Roman" w:hAnsi="Times New Roman" w:cs="Times New Roman"/>
          <w:color w:val="000000"/>
          <w:lang w:val="sr-Latn-CS"/>
        </w:rPr>
      </w:pPr>
    </w:p>
    <w:p w:rsidR="000A384A" w:rsidRDefault="000A384A" w:rsidP="000A384A">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Službenica za javne nabavke, Miroslava Kunjić, </w:t>
      </w:r>
    </w:p>
    <w:p w:rsidR="000A384A" w:rsidRPr="00F34717" w:rsidRDefault="000A384A" w:rsidP="000A384A">
      <w:pPr>
        <w:spacing w:after="0" w:line="240" w:lineRule="auto"/>
        <w:ind w:firstLine="1134"/>
        <w:jc w:val="right"/>
        <w:rPr>
          <w:rFonts w:ascii="Times New Roman" w:hAnsi="Times New Roman" w:cs="Times New Roman"/>
          <w:color w:val="000000"/>
          <w:lang w:val="sr-Latn-CS"/>
        </w:rPr>
      </w:pPr>
    </w:p>
    <w:p w:rsidR="000A384A" w:rsidRPr="00F34717" w:rsidRDefault="000A384A" w:rsidP="000A384A">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7A2DAE" w:rsidRDefault="007A2DAE" w:rsidP="007A2DAE">
      <w:pPr>
        <w:spacing w:after="0" w:line="240" w:lineRule="auto"/>
        <w:ind w:firstLine="1134"/>
        <w:jc w:val="right"/>
        <w:rPr>
          <w:rFonts w:ascii="Times New Roman" w:hAnsi="Times New Roman" w:cs="Times New Roman"/>
          <w:color w:val="000000"/>
          <w:sz w:val="24"/>
          <w:szCs w:val="24"/>
          <w:lang w:val="sr-Latn-CS"/>
        </w:rPr>
      </w:pPr>
    </w:p>
    <w:p w:rsidR="00A07DE0" w:rsidRDefault="00A07DE0" w:rsidP="007A2DAE">
      <w:pPr>
        <w:spacing w:after="0" w:line="240" w:lineRule="auto"/>
        <w:ind w:firstLine="1134"/>
        <w:jc w:val="right"/>
        <w:rPr>
          <w:rFonts w:ascii="Times New Roman" w:hAnsi="Times New Roman" w:cs="Times New Roman"/>
          <w:color w:val="000000"/>
          <w:sz w:val="24"/>
          <w:szCs w:val="24"/>
          <w:lang w:val="sr-Latn-CS"/>
        </w:rPr>
      </w:pPr>
    </w:p>
    <w:p w:rsidR="00A07DE0" w:rsidRDefault="00A07DE0" w:rsidP="007A2DAE">
      <w:pPr>
        <w:spacing w:after="0" w:line="240" w:lineRule="auto"/>
        <w:ind w:firstLine="1134"/>
        <w:jc w:val="right"/>
        <w:rPr>
          <w:rFonts w:ascii="Times New Roman" w:hAnsi="Times New Roman" w:cs="Times New Roman"/>
          <w:color w:val="000000"/>
          <w:sz w:val="24"/>
          <w:szCs w:val="24"/>
          <w:lang w:val="sr-Latn-CS"/>
        </w:rPr>
      </w:pPr>
    </w:p>
    <w:p w:rsidR="00A07DE0" w:rsidRDefault="00A07DE0" w:rsidP="007A2DAE">
      <w:pPr>
        <w:spacing w:after="0" w:line="240" w:lineRule="auto"/>
        <w:ind w:firstLine="1134"/>
        <w:jc w:val="right"/>
        <w:rPr>
          <w:rFonts w:ascii="Times New Roman" w:hAnsi="Times New Roman" w:cs="Times New Roman"/>
          <w:color w:val="000000"/>
          <w:sz w:val="24"/>
          <w:szCs w:val="24"/>
          <w:lang w:val="sr-Latn-CS"/>
        </w:rPr>
      </w:pPr>
    </w:p>
    <w:p w:rsidR="007A2DAE" w:rsidRDefault="007A2DAE" w:rsidP="007A2DAE">
      <w:pPr>
        <w:spacing w:after="0" w:line="240" w:lineRule="auto"/>
        <w:ind w:firstLine="1134"/>
        <w:jc w:val="right"/>
        <w:rPr>
          <w:rFonts w:ascii="Times New Roman" w:hAnsi="Times New Roman" w:cs="Times New Roman"/>
          <w:color w:val="000000"/>
          <w:sz w:val="24"/>
          <w:szCs w:val="24"/>
          <w:lang w:val="sr-Latn-CS"/>
        </w:rPr>
      </w:pPr>
    </w:p>
    <w:p w:rsidR="007A2DAE" w:rsidRDefault="007A2DAE" w:rsidP="007A2DAE">
      <w:pPr>
        <w:spacing w:after="0" w:line="240" w:lineRule="auto"/>
        <w:ind w:firstLine="1134"/>
        <w:jc w:val="right"/>
        <w:rPr>
          <w:rFonts w:ascii="Times New Roman" w:hAnsi="Times New Roman" w:cs="Times New Roman"/>
          <w:color w:val="000000"/>
          <w:sz w:val="24"/>
          <w:szCs w:val="24"/>
          <w:lang w:val="sr-Latn-CS"/>
        </w:rPr>
      </w:pPr>
    </w:p>
    <w:p w:rsidR="007A2DAE" w:rsidRDefault="007A2DAE" w:rsidP="007A2DAE">
      <w:pPr>
        <w:spacing w:after="0" w:line="240" w:lineRule="auto"/>
        <w:ind w:firstLine="1134"/>
        <w:jc w:val="right"/>
        <w:rPr>
          <w:rFonts w:ascii="Times New Roman" w:hAnsi="Times New Roman" w:cs="Times New Roman"/>
          <w:color w:val="000000"/>
          <w:sz w:val="24"/>
          <w:szCs w:val="24"/>
          <w:lang w:val="sr-Latn-CS"/>
        </w:rPr>
      </w:pPr>
    </w:p>
    <w:p w:rsidR="007A2DAE" w:rsidRPr="00565496" w:rsidRDefault="007A2DAE" w:rsidP="007A2DAE">
      <w:pPr>
        <w:spacing w:after="0" w:line="240" w:lineRule="auto"/>
        <w:ind w:firstLine="1134"/>
        <w:jc w:val="right"/>
        <w:rPr>
          <w:rFonts w:ascii="Times New Roman" w:hAnsi="Times New Roman" w:cs="Times New Roman"/>
          <w:color w:val="000000"/>
          <w:sz w:val="24"/>
          <w:szCs w:val="24"/>
          <w:lang w:val="sr-Latn-CS"/>
        </w:rPr>
      </w:pP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4"/>
      </w:r>
      <w:bookmarkEnd w:id="6"/>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A07DE0" w:rsidRPr="001D6677" w:rsidRDefault="00A07DE0" w:rsidP="00A07DE0">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OPŠTINA BUDVA </w:t>
      </w:r>
    </w:p>
    <w:p w:rsidR="00A07DE0" w:rsidRPr="001D6677" w:rsidRDefault="00A07DE0" w:rsidP="00A07DE0">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Broj: 01- </w:t>
      </w:r>
      <w:r w:rsidR="00160160">
        <w:rPr>
          <w:rFonts w:ascii="Times New Roman" w:hAnsi="Times New Roman" w:cs="Times New Roman"/>
          <w:b/>
          <w:color w:val="000000"/>
          <w:sz w:val="24"/>
          <w:szCs w:val="24"/>
          <w:lang w:val="pl-PL"/>
        </w:rPr>
        <w:t>544/5</w:t>
      </w:r>
    </w:p>
    <w:p w:rsidR="00A07DE0" w:rsidRPr="001D6677" w:rsidRDefault="00A07DE0" w:rsidP="00A07DE0">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Budva, </w:t>
      </w:r>
      <w:r w:rsidR="00160160">
        <w:rPr>
          <w:rFonts w:ascii="Times New Roman" w:hAnsi="Times New Roman" w:cs="Times New Roman"/>
          <w:b/>
          <w:color w:val="000000"/>
          <w:sz w:val="24"/>
          <w:szCs w:val="24"/>
          <w:lang w:val="pl-PL"/>
        </w:rPr>
        <w:t xml:space="preserve">05.03.2018. </w:t>
      </w:r>
      <w:r w:rsidRPr="001D6677">
        <w:rPr>
          <w:rFonts w:ascii="Times New Roman" w:hAnsi="Times New Roman" w:cs="Times New Roman"/>
          <w:b/>
          <w:color w:val="000000"/>
          <w:sz w:val="24"/>
          <w:szCs w:val="24"/>
          <w:lang w:val="pl-PL"/>
        </w:rPr>
        <w:t>godine</w:t>
      </w:r>
    </w:p>
    <w:p w:rsidR="00A07DE0" w:rsidRPr="001D6677" w:rsidRDefault="00A07DE0" w:rsidP="00A07DE0">
      <w:pPr>
        <w:spacing w:after="0" w:line="240" w:lineRule="auto"/>
        <w:jc w:val="both"/>
        <w:rPr>
          <w:rFonts w:ascii="Times New Roman" w:hAnsi="Times New Roman" w:cs="Times New Roman"/>
          <w:b/>
          <w:bCs/>
          <w:color w:val="000000"/>
          <w:sz w:val="24"/>
          <w:szCs w:val="24"/>
          <w:lang w:val="sr-Latn-CS"/>
        </w:rPr>
      </w:pPr>
    </w:p>
    <w:p w:rsidR="00A07DE0" w:rsidRPr="001D6677" w:rsidRDefault="00A07DE0" w:rsidP="00A07DE0">
      <w:pPr>
        <w:spacing w:after="0" w:line="240" w:lineRule="auto"/>
        <w:jc w:val="both"/>
        <w:rPr>
          <w:rFonts w:ascii="Times New Roman" w:hAnsi="Times New Roman" w:cs="Times New Roman"/>
          <w:b/>
          <w:bCs/>
          <w:color w:val="000000"/>
          <w:sz w:val="24"/>
          <w:szCs w:val="24"/>
          <w:lang w:val="sr-Latn-CS"/>
        </w:rPr>
      </w:pPr>
    </w:p>
    <w:p w:rsidR="00A07DE0" w:rsidRPr="001D6677" w:rsidRDefault="00A07DE0" w:rsidP="00A07DE0">
      <w:pPr>
        <w:spacing w:after="0" w:line="240" w:lineRule="auto"/>
        <w:ind w:firstLine="567"/>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U skladu sa članom 16 stav 5 Zakona o javnim nabavkama („Službeni list CG”, br. 42/11, 57/14, 28/15 i 42/17)</w:t>
      </w:r>
    </w:p>
    <w:p w:rsidR="00A07DE0" w:rsidRPr="001D6677" w:rsidRDefault="00A07DE0" w:rsidP="00A07DE0">
      <w:pPr>
        <w:spacing w:after="0" w:line="240" w:lineRule="auto"/>
        <w:ind w:firstLine="567"/>
        <w:jc w:val="both"/>
        <w:rPr>
          <w:rFonts w:ascii="Times New Roman" w:hAnsi="Times New Roman" w:cs="Times New Roman"/>
          <w:color w:val="000000"/>
          <w:sz w:val="24"/>
          <w:szCs w:val="24"/>
          <w:lang w:val="sr-Latn-CS"/>
        </w:rPr>
      </w:pPr>
    </w:p>
    <w:p w:rsidR="00A07DE0" w:rsidRPr="00F734D5" w:rsidRDefault="00A07DE0" w:rsidP="00A07DE0">
      <w:pPr>
        <w:spacing w:after="0" w:line="240" w:lineRule="auto"/>
        <w:jc w:val="center"/>
        <w:rPr>
          <w:rFonts w:ascii="Times New Roman" w:hAnsi="Times New Roman" w:cs="Times New Roman"/>
          <w:b/>
          <w:bCs/>
          <w:color w:val="000000"/>
          <w:sz w:val="32"/>
          <w:szCs w:val="32"/>
          <w:lang w:val="sr-Latn-CS"/>
        </w:rPr>
      </w:pPr>
      <w:r w:rsidRPr="00F734D5">
        <w:rPr>
          <w:rFonts w:ascii="Times New Roman" w:hAnsi="Times New Roman" w:cs="Times New Roman"/>
          <w:b/>
          <w:bCs/>
          <w:color w:val="000000"/>
          <w:sz w:val="32"/>
          <w:szCs w:val="32"/>
          <w:lang w:val="sr-Latn-CS"/>
        </w:rPr>
        <w:t>Izjavljujem</w:t>
      </w:r>
    </w:p>
    <w:p w:rsidR="00A07DE0" w:rsidRPr="001D6677" w:rsidRDefault="00A07DE0" w:rsidP="00A07DE0">
      <w:pPr>
        <w:spacing w:after="0" w:line="240" w:lineRule="auto"/>
        <w:jc w:val="both"/>
        <w:rPr>
          <w:rFonts w:ascii="Times New Roman" w:hAnsi="Times New Roman" w:cs="Times New Roman"/>
          <w:color w:val="000000"/>
          <w:sz w:val="24"/>
          <w:szCs w:val="24"/>
          <w:lang w:val="sr-Latn-CS"/>
        </w:rPr>
      </w:pPr>
    </w:p>
    <w:p w:rsidR="00A07DE0" w:rsidRDefault="00A07DE0" w:rsidP="00A07DE0">
      <w:pPr>
        <w:spacing w:after="160" w:line="259" w:lineRule="auto"/>
        <w:jc w:val="both"/>
        <w:rPr>
          <w:rFonts w:ascii="Times New Roman" w:hAnsi="Times New Roman" w:cs="Times New Roman"/>
          <w:color w:val="000000"/>
          <w:sz w:val="24"/>
          <w:szCs w:val="24"/>
        </w:rPr>
      </w:pPr>
      <w:r w:rsidRPr="001D6677">
        <w:rPr>
          <w:rFonts w:ascii="Times New Roman" w:hAnsi="Times New Roman" w:cs="Times New Roman"/>
          <w:color w:val="000000"/>
          <w:sz w:val="24"/>
          <w:szCs w:val="24"/>
        </w:rPr>
        <w:t xml:space="preserve">da u postupku javne nabavke iz </w:t>
      </w:r>
      <w:r w:rsidRPr="001D6677">
        <w:rPr>
          <w:rFonts w:ascii="Times New Roman" w:hAnsi="Times New Roman" w:cs="Times New Roman"/>
          <w:sz w:val="24"/>
          <w:szCs w:val="24"/>
        </w:rPr>
        <w:t>Plana javnih nabavki za 201</w:t>
      </w:r>
      <w:r>
        <w:rPr>
          <w:rFonts w:ascii="Times New Roman" w:hAnsi="Times New Roman" w:cs="Times New Roman"/>
          <w:sz w:val="24"/>
          <w:szCs w:val="24"/>
        </w:rPr>
        <w:t>8</w:t>
      </w:r>
      <w:r w:rsidRPr="001D6677">
        <w:rPr>
          <w:rFonts w:ascii="Times New Roman" w:hAnsi="Times New Roman" w:cs="Times New Roman"/>
          <w:sz w:val="24"/>
          <w:szCs w:val="24"/>
        </w:rPr>
        <w:t>.godinu, broj: 01-2</w:t>
      </w:r>
      <w:r>
        <w:rPr>
          <w:rFonts w:ascii="Times New Roman" w:hAnsi="Times New Roman" w:cs="Times New Roman"/>
          <w:sz w:val="24"/>
          <w:szCs w:val="24"/>
        </w:rPr>
        <w:t>15/1</w:t>
      </w:r>
      <w:r w:rsidRPr="001D6677">
        <w:rPr>
          <w:rFonts w:ascii="Times New Roman" w:hAnsi="Times New Roman" w:cs="Times New Roman"/>
          <w:sz w:val="24"/>
          <w:szCs w:val="24"/>
        </w:rPr>
        <w:t xml:space="preserve"> od </w:t>
      </w:r>
      <w:r>
        <w:rPr>
          <w:rFonts w:ascii="Times New Roman" w:hAnsi="Times New Roman" w:cs="Times New Roman"/>
          <w:sz w:val="24"/>
          <w:szCs w:val="24"/>
        </w:rPr>
        <w:t>31.01.2018</w:t>
      </w:r>
      <w:r w:rsidRPr="001D6677">
        <w:rPr>
          <w:rFonts w:ascii="Times New Roman" w:hAnsi="Times New Roman" w:cs="Times New Roman"/>
          <w:sz w:val="24"/>
          <w:szCs w:val="24"/>
        </w:rPr>
        <w:t xml:space="preserve">. godine, </w:t>
      </w:r>
      <w:r w:rsidRPr="001D6677">
        <w:rPr>
          <w:rFonts w:ascii="Times New Roman" w:hAnsi="Times New Roman" w:cs="Times New Roman"/>
          <w:color w:val="000000"/>
          <w:sz w:val="24"/>
          <w:szCs w:val="24"/>
          <w:lang w:val="sr-Latn-CS"/>
        </w:rPr>
        <w:t xml:space="preserve"> za</w:t>
      </w:r>
      <w:r>
        <w:rPr>
          <w:rFonts w:ascii="Times New Roman" w:hAnsi="Times New Roman" w:cs="Times New Roman"/>
          <w:color w:val="000000"/>
          <w:sz w:val="24"/>
          <w:szCs w:val="24"/>
          <w:lang w:val="sr-Latn-CS"/>
        </w:rPr>
        <w:t xml:space="preserve"> ustupanje </w:t>
      </w:r>
      <w:r w:rsidRPr="001D6677">
        <w:rPr>
          <w:rFonts w:ascii="Times New Roman" w:hAnsi="Times New Roman" w:cs="Times New Roman"/>
          <w:color w:val="000000"/>
          <w:sz w:val="24"/>
          <w:szCs w:val="24"/>
          <w:lang w:val="sr-Latn-CS"/>
        </w:rPr>
        <w:t xml:space="preserve"> </w:t>
      </w:r>
      <w:r>
        <w:rPr>
          <w:rFonts w:ascii="Times New Roman" w:hAnsi="Times New Roman" w:cs="Times New Roman"/>
          <w:sz w:val="24"/>
          <w:szCs w:val="24"/>
        </w:rPr>
        <w:t>izvođenja radova na rekonstrukciji kanalizacione mreže u naselju Babin do</w:t>
      </w:r>
      <w:r w:rsidRPr="001D6677">
        <w:rPr>
          <w:rFonts w:ascii="Times New Roman" w:hAnsi="Times New Roman" w:cs="Times New Roman"/>
          <w:color w:val="000000"/>
          <w:sz w:val="24"/>
          <w:szCs w:val="24"/>
        </w:rPr>
        <w:t xml:space="preserve">, nisam u sukobu interesa u smislu člana 16 stav 4 </w:t>
      </w:r>
      <w:r w:rsidRPr="001D6677">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1D6677">
        <w:rPr>
          <w:rFonts w:ascii="Times New Roman" w:hAnsi="Times New Roman" w:cs="Times New Roman"/>
          <w:color w:val="000000"/>
          <w:sz w:val="24"/>
          <w:szCs w:val="24"/>
        </w:rPr>
        <w:t>.</w:t>
      </w:r>
    </w:p>
    <w:p w:rsidR="00A07DE0" w:rsidRPr="001D6677" w:rsidRDefault="00A07DE0" w:rsidP="00A07DE0">
      <w:pPr>
        <w:spacing w:after="160" w:line="259" w:lineRule="auto"/>
        <w:jc w:val="both"/>
        <w:rPr>
          <w:rFonts w:ascii="Times New Roman" w:hAnsi="Times New Roman" w:cs="Times New Roman"/>
          <w:color w:val="000000"/>
          <w:sz w:val="24"/>
          <w:szCs w:val="24"/>
        </w:rPr>
      </w:pPr>
    </w:p>
    <w:p w:rsidR="00A07DE0" w:rsidRPr="00F734D5" w:rsidRDefault="00A07DE0" w:rsidP="00A07DE0">
      <w:pPr>
        <w:tabs>
          <w:tab w:val="left" w:pos="4140"/>
        </w:tabs>
        <w:spacing w:after="0" w:line="240" w:lineRule="auto"/>
        <w:ind w:left="3119"/>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Predsjednik komisije za otvaranje i vrednovanje ponuda,  </w:t>
      </w:r>
      <w:r>
        <w:rPr>
          <w:rFonts w:ascii="Times New Roman" w:hAnsi="Times New Roman" w:cs="Times New Roman"/>
          <w:color w:val="000000"/>
          <w:sz w:val="24"/>
          <w:szCs w:val="24"/>
          <w:lang w:val="sr-Latn-CS"/>
        </w:rPr>
        <w:t>Milica  Lazić</w:t>
      </w:r>
      <w:r w:rsidRPr="00F734D5">
        <w:rPr>
          <w:rFonts w:ascii="Times New Roman" w:hAnsi="Times New Roman" w:cs="Times New Roman"/>
          <w:color w:val="000000"/>
          <w:sz w:val="24"/>
          <w:szCs w:val="24"/>
          <w:lang w:val="sr-Latn-CS"/>
        </w:rPr>
        <w:t xml:space="preserve">, dipl. pravnik,                                                     </w:t>
      </w:r>
    </w:p>
    <w:p w:rsidR="00A07DE0" w:rsidRPr="00F734D5" w:rsidRDefault="00A07DE0" w:rsidP="00A07DE0">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                                              ___________________</w:t>
      </w:r>
      <w:bookmarkStart w:id="7" w:name="_GoBack"/>
      <w:bookmarkEnd w:id="7"/>
    </w:p>
    <w:p w:rsidR="00A07DE0" w:rsidRPr="00F734D5" w:rsidRDefault="00A07DE0" w:rsidP="00A07DE0">
      <w:pPr>
        <w:tabs>
          <w:tab w:val="left" w:pos="4140"/>
        </w:tabs>
        <w:spacing w:after="0" w:line="240" w:lineRule="auto"/>
        <w:ind w:left="3119"/>
        <w:jc w:val="both"/>
        <w:rPr>
          <w:rFonts w:ascii="Times New Roman" w:hAnsi="Times New Roman" w:cs="Times New Roman"/>
          <w:color w:val="000000"/>
          <w:sz w:val="24"/>
          <w:szCs w:val="24"/>
          <w:lang w:val="sr-Latn-CS"/>
        </w:rPr>
      </w:pPr>
    </w:p>
    <w:p w:rsidR="00A07DE0" w:rsidRPr="00F734D5" w:rsidRDefault="00A07DE0" w:rsidP="00A07DE0">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Član komisije za otvaranje i vrednovanje ponuda,</w:t>
      </w:r>
    </w:p>
    <w:p w:rsidR="00A07DE0" w:rsidRDefault="00A07DE0" w:rsidP="00A07DE0">
      <w:pPr>
        <w:tabs>
          <w:tab w:val="left" w:pos="4140"/>
        </w:tabs>
        <w:spacing w:after="0" w:line="240" w:lineRule="auto"/>
        <w:ind w:left="3119"/>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Velimir Franović, maš. tehničar                    </w:t>
      </w:r>
    </w:p>
    <w:p w:rsidR="00A07DE0" w:rsidRPr="00F734D5" w:rsidRDefault="00A07DE0" w:rsidP="00A07DE0">
      <w:pPr>
        <w:tabs>
          <w:tab w:val="left" w:pos="4140"/>
        </w:tabs>
        <w:spacing w:after="0" w:line="240" w:lineRule="auto"/>
        <w:ind w:left="3119"/>
        <w:jc w:val="both"/>
        <w:rPr>
          <w:rFonts w:ascii="Times New Roman" w:hAnsi="Times New Roman" w:cs="Times New Roman"/>
          <w:color w:val="000000"/>
          <w:sz w:val="24"/>
          <w:szCs w:val="24"/>
          <w:lang w:val="sr-Latn-CS"/>
        </w:rPr>
      </w:pPr>
    </w:p>
    <w:p w:rsidR="00A07DE0" w:rsidRPr="00F734D5" w:rsidRDefault="00A07DE0" w:rsidP="00A07DE0">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                                               ___________________</w:t>
      </w:r>
    </w:p>
    <w:p w:rsidR="00A07DE0" w:rsidRDefault="00A07DE0" w:rsidP="00A07DE0">
      <w:pPr>
        <w:tabs>
          <w:tab w:val="left" w:pos="4140"/>
        </w:tabs>
        <w:spacing w:after="0" w:line="240" w:lineRule="auto"/>
        <w:ind w:left="3119"/>
        <w:jc w:val="both"/>
        <w:rPr>
          <w:rFonts w:ascii="Times New Roman" w:hAnsi="Times New Roman" w:cs="Times New Roman"/>
          <w:iCs/>
          <w:color w:val="000000"/>
          <w:sz w:val="24"/>
          <w:szCs w:val="24"/>
          <w:lang w:val="sr-Latn-CS"/>
        </w:rPr>
      </w:pPr>
    </w:p>
    <w:p w:rsidR="00A07DE0" w:rsidRPr="00F734D5" w:rsidRDefault="00A07DE0" w:rsidP="00A07DE0">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iCs/>
          <w:color w:val="000000"/>
          <w:sz w:val="24"/>
          <w:szCs w:val="24"/>
          <w:lang w:val="sr-Latn-CS"/>
        </w:rPr>
        <w:t>Č</w:t>
      </w:r>
      <w:r w:rsidRPr="00F734D5">
        <w:rPr>
          <w:rFonts w:ascii="Times New Roman" w:hAnsi="Times New Roman" w:cs="Times New Roman"/>
          <w:color w:val="000000"/>
          <w:sz w:val="24"/>
          <w:szCs w:val="24"/>
          <w:lang w:val="sr-Latn-CS"/>
        </w:rPr>
        <w:t>lan komisije za otvaranje i vrednovanje ponuda,</w:t>
      </w:r>
    </w:p>
    <w:p w:rsidR="00A07DE0" w:rsidRDefault="00A07DE0" w:rsidP="00A07DE0">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Miroslava  Kunjić, dipl. </w:t>
      </w:r>
      <w:r>
        <w:rPr>
          <w:rFonts w:ascii="Times New Roman" w:hAnsi="Times New Roman" w:cs="Times New Roman"/>
          <w:color w:val="000000"/>
          <w:sz w:val="24"/>
          <w:szCs w:val="24"/>
          <w:lang w:val="sr-Latn-CS"/>
        </w:rPr>
        <w:t>e</w:t>
      </w:r>
      <w:r w:rsidRPr="00F734D5">
        <w:rPr>
          <w:rFonts w:ascii="Times New Roman" w:hAnsi="Times New Roman" w:cs="Times New Roman"/>
          <w:color w:val="000000"/>
          <w:sz w:val="24"/>
          <w:szCs w:val="24"/>
          <w:lang w:val="sr-Latn-CS"/>
        </w:rPr>
        <w:t>konomista</w:t>
      </w:r>
    </w:p>
    <w:p w:rsidR="00A07DE0" w:rsidRDefault="00A07DE0" w:rsidP="00A07DE0">
      <w:pPr>
        <w:tabs>
          <w:tab w:val="left" w:pos="4140"/>
        </w:tabs>
        <w:spacing w:after="0" w:line="240" w:lineRule="auto"/>
        <w:ind w:left="3119"/>
        <w:jc w:val="both"/>
        <w:rPr>
          <w:rFonts w:ascii="Times New Roman" w:hAnsi="Times New Roman" w:cs="Times New Roman"/>
          <w:color w:val="000000"/>
          <w:sz w:val="24"/>
          <w:szCs w:val="24"/>
          <w:lang w:val="sr-Latn-CS"/>
        </w:rPr>
      </w:pPr>
    </w:p>
    <w:p w:rsidR="0031211B" w:rsidRDefault="00A07DE0" w:rsidP="00A07DE0">
      <w:pP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w:t>
      </w:r>
    </w:p>
    <w:p w:rsidR="00A07DE0" w:rsidRPr="00852493" w:rsidRDefault="00A07DE0" w:rsidP="00A07DE0">
      <w:pPr>
        <w:rPr>
          <w:rFonts w:ascii="Times New Roman" w:hAnsi="Times New Roman" w:cs="Times New Roman"/>
          <w:b/>
          <w:bCs/>
          <w:color w:val="000000"/>
          <w:sz w:val="28"/>
          <w:szCs w:val="28"/>
        </w:rPr>
      </w:pPr>
    </w:p>
    <w:p w:rsidR="0031211B" w:rsidRPr="00852493" w:rsidRDefault="0031211B" w:rsidP="0031211B">
      <w:pPr>
        <w:rPr>
          <w:rFonts w:ascii="Times New Roman" w:hAnsi="Times New Roman" w:cs="Times New Roman"/>
          <w:b/>
          <w:bCs/>
          <w:color w:val="000000"/>
          <w:sz w:val="28"/>
          <w:szCs w:val="28"/>
        </w:rPr>
      </w:pPr>
    </w:p>
    <w:p w:rsidR="0031211B" w:rsidRDefault="0031211B" w:rsidP="0031211B">
      <w:pPr>
        <w:rPr>
          <w:rFonts w:ascii="Times New Roman" w:hAnsi="Times New Roman" w:cs="Times New Roman"/>
          <w:b/>
          <w:bCs/>
          <w:color w:val="000000"/>
          <w:sz w:val="28"/>
          <w:szCs w:val="28"/>
        </w:rPr>
      </w:pPr>
    </w:p>
    <w:p w:rsidR="00A07DE0" w:rsidRDefault="00A07DE0" w:rsidP="0031211B">
      <w:pPr>
        <w:rPr>
          <w:rFonts w:ascii="Times New Roman" w:hAnsi="Times New Roman" w:cs="Times New Roman"/>
          <w:b/>
          <w:bCs/>
          <w:color w:val="000000"/>
          <w:sz w:val="28"/>
          <w:szCs w:val="28"/>
        </w:rPr>
      </w:pPr>
    </w:p>
    <w:p w:rsidR="00A07DE0" w:rsidRPr="00852493" w:rsidRDefault="00A07DE0" w:rsidP="0031211B">
      <w:pPr>
        <w:rPr>
          <w:rFonts w:ascii="Times New Roman" w:hAnsi="Times New Roman" w:cs="Times New Roman"/>
          <w:b/>
          <w:bCs/>
          <w:color w:val="000000"/>
          <w:sz w:val="28"/>
          <w:szCs w:val="28"/>
        </w:rPr>
      </w:pPr>
    </w:p>
    <w:p w:rsidR="0031211B" w:rsidRPr="00852493" w:rsidRDefault="0031211B" w:rsidP="0031211B">
      <w:pPr>
        <w:rPr>
          <w:rFonts w:ascii="Times New Roman" w:hAnsi="Times New Roman" w:cs="Times New Roman"/>
          <w:b/>
          <w:bCs/>
          <w:color w:val="000000"/>
          <w:sz w:val="28"/>
          <w:szCs w:val="28"/>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8" w:name="_Toc416180138"/>
      <w:r w:rsidRPr="00852493">
        <w:rPr>
          <w:i w:val="0"/>
          <w:iCs w:val="0"/>
          <w:color w:val="000000"/>
          <w:u w:val="none"/>
        </w:rPr>
        <w:lastRenderedPageBreak/>
        <w:t>METODOLOGIJA NAČINA VREDNOVANJA PONUDA PO KRITERIJUMU I PODKRITERIJUMIMA</w:t>
      </w:r>
      <w:bookmarkEnd w:id="8"/>
    </w:p>
    <w:p w:rsidR="0031211B" w:rsidRPr="00852493" w:rsidRDefault="0031211B" w:rsidP="0031211B">
      <w:pPr>
        <w:pStyle w:val="BodyText"/>
        <w:ind w:left="454" w:hanging="454"/>
        <w:rPr>
          <w:b/>
          <w:bCs/>
          <w:color w:val="000000"/>
          <w:sz w:val="24"/>
          <w:szCs w:val="24"/>
          <w:lang w:val="sr-Latn-CS"/>
        </w:rPr>
      </w:pPr>
    </w:p>
    <w:p w:rsidR="0031211B" w:rsidRPr="00852493" w:rsidRDefault="0031211B" w:rsidP="0031211B">
      <w:pPr>
        <w:pStyle w:val="BodyText"/>
        <w:rPr>
          <w:b/>
          <w:bCs/>
          <w:color w:val="000000"/>
          <w:sz w:val="24"/>
          <w:szCs w:val="24"/>
          <w:lang w:val="sr-Latn-CS"/>
        </w:rPr>
      </w:pPr>
    </w:p>
    <w:p w:rsidR="0031211B" w:rsidRPr="00852493" w:rsidRDefault="0031211B" w:rsidP="0031211B">
      <w:pPr>
        <w:pStyle w:val="BodyText"/>
        <w:ind w:left="454" w:hanging="454"/>
        <w:rPr>
          <w:b/>
          <w:bCs/>
          <w:color w:val="000000"/>
          <w:sz w:val="24"/>
          <w:szCs w:val="24"/>
          <w:lang w:val="sr-Latn-CS"/>
        </w:rPr>
      </w:pPr>
    </w:p>
    <w:p w:rsidR="00197420" w:rsidRPr="0087232F" w:rsidRDefault="00197420" w:rsidP="00197420">
      <w:pPr>
        <w:spacing w:after="0" w:line="240" w:lineRule="auto"/>
        <w:jc w:val="both"/>
        <w:rPr>
          <w:rFonts w:ascii="Times New Roman" w:eastAsia="Times New Roman" w:hAnsi="Times New Roman" w:cs="Times New Roman"/>
          <w:b/>
          <w:bCs/>
          <w:color w:val="000000"/>
        </w:rPr>
      </w:pPr>
      <w:r w:rsidRPr="0087232F">
        <w:rPr>
          <w:rFonts w:ascii="Times New Roman" w:eastAsia="Times New Roman" w:hAnsi="Times New Roman" w:cs="Times New Roman"/>
          <w:b/>
          <w:bCs/>
          <w:color w:val="000000"/>
          <w:shd w:val="clear" w:color="auto" w:fill="FFFFFF"/>
          <w:lang w:val="hr-HR"/>
        </w:rPr>
        <w:t xml:space="preserve">Vrednovanje ponuda po kriterijumu </w:t>
      </w:r>
      <w:r w:rsidRPr="0087232F">
        <w:rPr>
          <w:rFonts w:ascii="Times New Roman" w:eastAsia="Times New Roman" w:hAnsi="Times New Roman" w:cs="Times New Roman"/>
          <w:b/>
          <w:bCs/>
          <w:color w:val="000000"/>
          <w:shd w:val="clear" w:color="auto" w:fill="FFFFFF"/>
          <w:lang w:val="pl-PL"/>
        </w:rPr>
        <w:t>najni</w:t>
      </w:r>
      <w:r w:rsidRPr="0087232F">
        <w:rPr>
          <w:rFonts w:ascii="Times New Roman" w:eastAsia="Times New Roman" w:hAnsi="Times New Roman" w:cs="Times New Roman"/>
          <w:b/>
          <w:bCs/>
          <w:color w:val="000000"/>
          <w:shd w:val="clear" w:color="auto" w:fill="FFFFFF"/>
          <w:lang w:val="hr-HR"/>
        </w:rPr>
        <w:t>že</w:t>
      </w:r>
      <w:r w:rsidRPr="0087232F">
        <w:rPr>
          <w:rFonts w:ascii="Times New Roman" w:eastAsia="Times New Roman" w:hAnsi="Times New Roman" w:cs="Times New Roman"/>
          <w:b/>
          <w:bCs/>
          <w:color w:val="000000"/>
          <w:shd w:val="clear" w:color="auto" w:fill="FFFFFF"/>
          <w:lang w:val="pl-PL"/>
        </w:rPr>
        <w:t xml:space="preserve"> ponu</w:t>
      </w:r>
      <w:r w:rsidRPr="0087232F">
        <w:rPr>
          <w:rFonts w:ascii="Times New Roman" w:eastAsia="Times New Roman" w:hAnsi="Times New Roman" w:cs="Times New Roman"/>
          <w:b/>
          <w:bCs/>
          <w:color w:val="000000"/>
          <w:shd w:val="clear" w:color="auto" w:fill="FFFFFF"/>
          <w:lang w:val="hr-HR"/>
        </w:rPr>
        <w:t>đ</w:t>
      </w:r>
      <w:r w:rsidRPr="0087232F">
        <w:rPr>
          <w:rFonts w:ascii="Times New Roman" w:eastAsia="Times New Roman" w:hAnsi="Times New Roman" w:cs="Times New Roman"/>
          <w:b/>
          <w:bCs/>
          <w:color w:val="000000"/>
          <w:shd w:val="clear" w:color="auto" w:fill="FFFFFF"/>
          <w:lang w:val="pl-PL"/>
        </w:rPr>
        <w:t>ena cijena</w:t>
      </w:r>
      <w:r w:rsidRPr="0087232F">
        <w:rPr>
          <w:rFonts w:ascii="Times New Roman" w:eastAsia="Times New Roman" w:hAnsi="Times New Roman" w:cs="Times New Roman"/>
          <w:b/>
          <w:bCs/>
          <w:color w:val="000000"/>
        </w:rPr>
        <w:t xml:space="preserve"> vršiće se na sljedeći način:</w:t>
      </w:r>
    </w:p>
    <w:p w:rsidR="00197420" w:rsidRPr="0087232F" w:rsidRDefault="00197420" w:rsidP="00197420">
      <w:pPr>
        <w:spacing w:after="0" w:line="240" w:lineRule="auto"/>
        <w:jc w:val="both"/>
        <w:rPr>
          <w:rFonts w:ascii="Times New Roman" w:eastAsia="Times New Roman" w:hAnsi="Times New Roman" w:cs="Times New Roman"/>
          <w:b/>
          <w:bCs/>
          <w:color w:val="000000"/>
          <w:bdr w:val="single" w:sz="4" w:space="0" w:color="auto"/>
        </w:rPr>
      </w:pPr>
      <w:r w:rsidRPr="0087232F">
        <w:rPr>
          <w:rFonts w:ascii="Times New Roman" w:eastAsia="Times New Roman" w:hAnsi="Times New Roman" w:cs="Times New Roman"/>
          <w:b/>
          <w:bCs/>
          <w:color w:val="000000"/>
        </w:rPr>
        <w:t>Najniža ponuđena cijena matematički će se porediti sa drugim ponuđenim cijenama po formuli.</w:t>
      </w:r>
    </w:p>
    <w:p w:rsidR="00197420" w:rsidRPr="0087232F" w:rsidRDefault="00197420" w:rsidP="00197420">
      <w:pPr>
        <w:spacing w:after="0" w:line="240" w:lineRule="auto"/>
        <w:jc w:val="both"/>
        <w:rPr>
          <w:rFonts w:ascii="Times New Roman" w:eastAsia="Times New Roman" w:hAnsi="Times New Roman" w:cs="Times New Roman"/>
          <w:color w:val="000000"/>
          <w:lang w:val="hr-HR"/>
        </w:rPr>
      </w:pPr>
    </w:p>
    <w:p w:rsidR="00197420" w:rsidRPr="0087232F" w:rsidRDefault="00197420" w:rsidP="00197420">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najniža ponuđena cijena</w:t>
      </w:r>
    </w:p>
    <w:p w:rsidR="00197420" w:rsidRPr="0087232F" w:rsidRDefault="00197420" w:rsidP="00197420">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broj bodova = ______________________x100</w:t>
      </w:r>
    </w:p>
    <w:p w:rsidR="00197420" w:rsidRPr="0087232F" w:rsidRDefault="00197420" w:rsidP="00197420">
      <w:pPr>
        <w:rPr>
          <w:rFonts w:ascii="Times New Roman" w:eastAsia="Times New Roman" w:hAnsi="Times New Roman" w:cs="Times New Roman"/>
          <w:b/>
        </w:rPr>
      </w:pPr>
      <w:r w:rsidRPr="0087232F">
        <w:rPr>
          <w:rFonts w:ascii="Times New Roman" w:eastAsia="Times New Roman" w:hAnsi="Times New Roman" w:cs="Times New Roman"/>
          <w:b/>
        </w:rPr>
        <w:t xml:space="preserve">                             ponuđena cijena</w:t>
      </w:r>
    </w:p>
    <w:p w:rsidR="00197420" w:rsidRPr="00852493" w:rsidRDefault="00197420" w:rsidP="00197420">
      <w:pPr>
        <w:spacing w:after="0" w:line="240" w:lineRule="auto"/>
        <w:jc w:val="both"/>
        <w:rPr>
          <w:rFonts w:ascii="Times New Roman" w:eastAsia="Times New Roman" w:hAnsi="Times New Roman" w:cs="Times New Roman"/>
          <w:b/>
          <w:bCs/>
          <w:color w:val="000000"/>
          <w:sz w:val="24"/>
          <w:szCs w:val="24"/>
          <w:shd w:val="clear" w:color="auto" w:fill="FFFFFF"/>
        </w:rPr>
      </w:pPr>
    </w:p>
    <w:tbl>
      <w:tblPr>
        <w:tblW w:w="0" w:type="auto"/>
        <w:tblInd w:w="2" w:type="dxa"/>
        <w:tblLook w:val="00A0"/>
      </w:tblPr>
      <w:tblGrid>
        <w:gridCol w:w="9070"/>
      </w:tblGrid>
      <w:tr w:rsidR="00197420" w:rsidRPr="00FA2239" w:rsidTr="008A6363">
        <w:tc>
          <w:tcPr>
            <w:tcW w:w="9070" w:type="dxa"/>
          </w:tcPr>
          <w:p w:rsidR="00197420" w:rsidRPr="00FA2239" w:rsidRDefault="00197420" w:rsidP="008A6363">
            <w:pPr>
              <w:spacing w:after="0" w:line="240" w:lineRule="auto"/>
              <w:jc w:val="both"/>
              <w:rPr>
                <w:rFonts w:ascii="Times New Roman" w:eastAsia="Times New Roman" w:hAnsi="Times New Roman" w:cs="Times New Roman"/>
                <w:b/>
                <w:bCs/>
                <w:i/>
                <w:iCs/>
                <w:color w:val="000000"/>
                <w:sz w:val="24"/>
                <w:szCs w:val="24"/>
                <w:lang w:val="hr-HR"/>
              </w:rPr>
            </w:pPr>
          </w:p>
          <w:p w:rsidR="00197420" w:rsidRPr="00FA2239" w:rsidRDefault="00197420" w:rsidP="008A636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A2239">
              <w:rPr>
                <w:rFonts w:ascii="Times New Roman" w:eastAsia="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197420" w:rsidRPr="00FA2239" w:rsidRDefault="00197420" w:rsidP="008A6363">
            <w:pPr>
              <w:spacing w:after="0" w:line="240" w:lineRule="auto"/>
              <w:jc w:val="both"/>
              <w:rPr>
                <w:rFonts w:ascii="Times New Roman" w:eastAsia="Times New Roman" w:hAnsi="Times New Roman" w:cs="Times New Roman"/>
                <w:b/>
                <w:bCs/>
                <w:i/>
                <w:iCs/>
                <w:color w:val="000000"/>
                <w:sz w:val="24"/>
                <w:szCs w:val="24"/>
                <w:lang w:val="hr-HR"/>
              </w:rPr>
            </w:pPr>
          </w:p>
          <w:p w:rsidR="00197420" w:rsidRPr="00FA2239" w:rsidRDefault="00197420" w:rsidP="008A6363">
            <w:pPr>
              <w:spacing w:after="0" w:line="240" w:lineRule="auto"/>
              <w:jc w:val="both"/>
              <w:rPr>
                <w:rFonts w:ascii="Times New Roman" w:eastAsia="Times New Roman" w:hAnsi="Times New Roman" w:cs="Times New Roman"/>
                <w:b/>
                <w:bCs/>
                <w:color w:val="000000"/>
                <w:sz w:val="24"/>
                <w:szCs w:val="24"/>
                <w:lang w:val="hr-HR"/>
              </w:rPr>
            </w:pPr>
          </w:p>
        </w:tc>
      </w:tr>
    </w:tbl>
    <w:p w:rsidR="0031211B" w:rsidRPr="00852493" w:rsidRDefault="0031211B" w:rsidP="0031211B">
      <w:pPr>
        <w:spacing w:after="0" w:line="240" w:lineRule="auto"/>
        <w:jc w:val="both"/>
        <w:rPr>
          <w:rFonts w:ascii="Times New Roman" w:hAnsi="Times New Roman" w:cs="Times New Roman"/>
          <w:b/>
          <w:bCs/>
          <w:color w:val="000000"/>
          <w:sz w:val="24"/>
          <w:szCs w:val="24"/>
          <w:shd w:val="clear" w:color="auto" w:fill="FFFFFF"/>
        </w:rPr>
      </w:pPr>
    </w:p>
    <w:p w:rsidR="0031211B" w:rsidRPr="00852493" w:rsidRDefault="0031211B" w:rsidP="0031211B">
      <w:pPr>
        <w:spacing w:after="0" w:line="240" w:lineRule="auto"/>
        <w:jc w:val="both"/>
        <w:rPr>
          <w:rFonts w:ascii="Times New Roman" w:hAnsi="Times New Roman" w:cs="Times New Roman"/>
          <w:b/>
          <w:bCs/>
          <w:color w:val="000000"/>
          <w:sz w:val="24"/>
          <w:szCs w:val="24"/>
          <w:shd w:val="clear" w:color="auto" w:fill="FFFFFF"/>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Default="0031211B" w:rsidP="0031211B">
      <w:pPr>
        <w:tabs>
          <w:tab w:val="left" w:pos="1950"/>
        </w:tabs>
        <w:rPr>
          <w:rFonts w:ascii="Times New Roman" w:hAnsi="Times New Roman" w:cs="Times New Roman"/>
          <w:color w:val="000000"/>
        </w:rPr>
      </w:pPr>
    </w:p>
    <w:p w:rsidR="00901119" w:rsidRDefault="00901119" w:rsidP="0031211B">
      <w:pPr>
        <w:tabs>
          <w:tab w:val="left" w:pos="1950"/>
        </w:tabs>
        <w:rPr>
          <w:rFonts w:ascii="Times New Roman" w:hAnsi="Times New Roman" w:cs="Times New Roman"/>
          <w:color w:val="000000"/>
        </w:rPr>
      </w:pPr>
    </w:p>
    <w:p w:rsidR="00901119" w:rsidRDefault="00901119" w:rsidP="0031211B">
      <w:pPr>
        <w:tabs>
          <w:tab w:val="left" w:pos="1950"/>
        </w:tabs>
        <w:rPr>
          <w:rFonts w:ascii="Times New Roman" w:hAnsi="Times New Roman" w:cs="Times New Roman"/>
          <w:color w:val="000000"/>
        </w:rPr>
      </w:pPr>
    </w:p>
    <w:p w:rsidR="00901119" w:rsidRDefault="00901119" w:rsidP="0031211B">
      <w:pPr>
        <w:tabs>
          <w:tab w:val="left" w:pos="1950"/>
        </w:tabs>
        <w:rPr>
          <w:rFonts w:ascii="Times New Roman" w:hAnsi="Times New Roman" w:cs="Times New Roman"/>
          <w:color w:val="000000"/>
        </w:rPr>
      </w:pPr>
    </w:p>
    <w:p w:rsidR="00901119" w:rsidRDefault="00901119" w:rsidP="0031211B">
      <w:pPr>
        <w:tabs>
          <w:tab w:val="left" w:pos="1950"/>
        </w:tabs>
        <w:rPr>
          <w:rFonts w:ascii="Times New Roman" w:hAnsi="Times New Roman" w:cs="Times New Roman"/>
          <w:color w:val="000000"/>
        </w:rPr>
      </w:pPr>
    </w:p>
    <w:p w:rsidR="00406647" w:rsidRDefault="00406647" w:rsidP="0031211B">
      <w:pPr>
        <w:tabs>
          <w:tab w:val="left" w:pos="1950"/>
        </w:tabs>
        <w:rPr>
          <w:rFonts w:ascii="Times New Roman" w:hAnsi="Times New Roman" w:cs="Times New Roman"/>
          <w:color w:val="000000"/>
        </w:rPr>
      </w:pPr>
    </w:p>
    <w:p w:rsidR="00406647" w:rsidRPr="00852493" w:rsidRDefault="00406647" w:rsidP="0031211B">
      <w:pPr>
        <w:tabs>
          <w:tab w:val="left" w:pos="1950"/>
        </w:tabs>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9" w:name="_Toc416180141"/>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OBRAZAC PONUDE SA OBRASCIMA KOJE PRIPREMA PONUĐAČ</w:t>
      </w:r>
      <w:bookmarkEnd w:id="9"/>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rPr>
          <w:rFonts w:ascii="Times New Roman" w:hAnsi="Times New Roman" w:cs="Times New Roman"/>
        </w:rPr>
      </w:pPr>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b/>
          <w:bCs/>
          <w:color w:val="000000"/>
          <w:sz w:val="24"/>
          <w:szCs w:val="24"/>
          <w:lang w:eastAsia="zh-TW"/>
        </w:rPr>
      </w:pPr>
      <w:bookmarkStart w:id="10" w:name="_Toc416180142"/>
      <w:r w:rsidRPr="00852493">
        <w:rPr>
          <w:rFonts w:ascii="Times New Roman" w:hAnsi="Times New Roman" w:cs="Times New Roman"/>
          <w:color w:val="000000"/>
          <w:sz w:val="24"/>
          <w:szCs w:val="24"/>
        </w:rPr>
        <w:br w:type="page"/>
      </w:r>
    </w:p>
    <w:bookmarkEnd w:id="10"/>
    <w:p w:rsidR="0031211B" w:rsidRPr="005B4D09" w:rsidRDefault="0031211B" w:rsidP="0031211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rsidR="0031211B" w:rsidRPr="005B4D09" w:rsidRDefault="0031211B" w:rsidP="0031211B">
      <w:pPr>
        <w:tabs>
          <w:tab w:val="left" w:pos="1950"/>
        </w:tabs>
        <w:jc w:val="both"/>
        <w:rPr>
          <w:rFonts w:ascii="Times New Roman" w:hAnsi="Times New Roman" w:cs="Times New Roman"/>
          <w:color w:val="000000"/>
        </w:rPr>
      </w:pPr>
    </w:p>
    <w:p w:rsidR="0031211B" w:rsidRPr="005B4D09" w:rsidRDefault="0031211B" w:rsidP="0031211B">
      <w:pPr>
        <w:tabs>
          <w:tab w:val="left" w:pos="1950"/>
        </w:tabs>
        <w:jc w:val="both"/>
        <w:rPr>
          <w:rFonts w:ascii="Times New Roman" w:hAnsi="Times New Roman" w:cs="Times New Roman"/>
          <w:color w:val="000000"/>
        </w:rPr>
      </w:pPr>
    </w:p>
    <w:p w:rsidR="0031211B" w:rsidRPr="00B95594" w:rsidRDefault="0031211B" w:rsidP="0031211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31211B" w:rsidRPr="005B4D09" w:rsidRDefault="0031211B" w:rsidP="0031211B">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31211B" w:rsidRPr="00CB79ED" w:rsidRDefault="00CB79ED" w:rsidP="0031211B">
      <w:pPr>
        <w:tabs>
          <w:tab w:val="left" w:pos="1950"/>
        </w:tabs>
        <w:jc w:val="right"/>
        <w:rPr>
          <w:rFonts w:ascii="Times New Roman" w:hAnsi="Times New Roman" w:cs="Times New Roman"/>
          <w:b/>
          <w:color w:val="000000"/>
          <w:sz w:val="24"/>
          <w:szCs w:val="24"/>
        </w:rPr>
      </w:pPr>
      <w:r w:rsidRPr="00CB79ED">
        <w:rPr>
          <w:rFonts w:ascii="Times New Roman" w:hAnsi="Times New Roman" w:cs="Times New Roman"/>
          <w:b/>
          <w:color w:val="000000"/>
          <w:sz w:val="24"/>
          <w:szCs w:val="24"/>
        </w:rPr>
        <w:t>OPŠTINI  BUDVA</w:t>
      </w: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Pr="005B4D09" w:rsidRDefault="0031211B" w:rsidP="0031211B">
      <w:pPr>
        <w:tabs>
          <w:tab w:val="left" w:pos="1950"/>
        </w:tabs>
        <w:jc w:val="right"/>
        <w:rPr>
          <w:rFonts w:ascii="Times New Roman" w:hAnsi="Times New Roman" w:cs="Times New Roman"/>
          <w:color w:val="000000"/>
        </w:rPr>
      </w:pPr>
    </w:p>
    <w:p w:rsidR="0031211B" w:rsidRPr="005B4D09" w:rsidRDefault="0031211B" w:rsidP="0031211B">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PONUDU</w:t>
      </w:r>
    </w:p>
    <w:p w:rsidR="0031211B" w:rsidRPr="005B4D09" w:rsidRDefault="0031211B" w:rsidP="0031211B">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Tenderskoj dokumentaciji broj </w:t>
      </w:r>
      <w:r w:rsidR="00CB79ED">
        <w:rPr>
          <w:rFonts w:ascii="Times New Roman" w:hAnsi="Times New Roman" w:cs="Times New Roman"/>
          <w:b/>
          <w:bCs/>
          <w:color w:val="000000"/>
          <w:sz w:val="28"/>
          <w:szCs w:val="28"/>
        </w:rPr>
        <w:t xml:space="preserve"> 01-</w:t>
      </w:r>
      <w:r w:rsidR="007745E3">
        <w:rPr>
          <w:rFonts w:ascii="Times New Roman" w:hAnsi="Times New Roman" w:cs="Times New Roman"/>
          <w:b/>
          <w:bCs/>
          <w:color w:val="000000"/>
          <w:sz w:val="28"/>
          <w:szCs w:val="28"/>
        </w:rPr>
        <w:t>544</w:t>
      </w:r>
      <w:r w:rsidR="00CB79ED">
        <w:rPr>
          <w:rFonts w:ascii="Times New Roman" w:hAnsi="Times New Roman" w:cs="Times New Roman"/>
          <w:b/>
          <w:bCs/>
          <w:color w:val="000000"/>
          <w:sz w:val="28"/>
          <w:szCs w:val="28"/>
        </w:rPr>
        <w:t>/6</w:t>
      </w:r>
      <w:r w:rsidRPr="005B4D09">
        <w:rPr>
          <w:rFonts w:ascii="Times New Roman" w:hAnsi="Times New Roman" w:cs="Times New Roman"/>
          <w:b/>
          <w:bCs/>
          <w:color w:val="000000"/>
          <w:sz w:val="28"/>
          <w:szCs w:val="28"/>
        </w:rPr>
        <w:t xml:space="preserve"> od </w:t>
      </w:r>
      <w:r w:rsidR="00CB79ED">
        <w:rPr>
          <w:rFonts w:ascii="Times New Roman" w:hAnsi="Times New Roman" w:cs="Times New Roman"/>
          <w:b/>
          <w:bCs/>
          <w:color w:val="000000"/>
          <w:sz w:val="28"/>
          <w:szCs w:val="28"/>
        </w:rPr>
        <w:t xml:space="preserve"> </w:t>
      </w:r>
      <w:r w:rsidR="007745E3">
        <w:rPr>
          <w:rFonts w:ascii="Times New Roman" w:hAnsi="Times New Roman" w:cs="Times New Roman"/>
          <w:b/>
          <w:bCs/>
          <w:color w:val="000000"/>
          <w:sz w:val="28"/>
          <w:szCs w:val="28"/>
        </w:rPr>
        <w:t>0</w:t>
      </w:r>
      <w:r w:rsidR="008E575B">
        <w:rPr>
          <w:rFonts w:ascii="Times New Roman" w:hAnsi="Times New Roman" w:cs="Times New Roman"/>
          <w:b/>
          <w:bCs/>
          <w:color w:val="000000"/>
          <w:sz w:val="28"/>
          <w:szCs w:val="28"/>
        </w:rPr>
        <w:t>9</w:t>
      </w:r>
      <w:r w:rsidR="007745E3">
        <w:rPr>
          <w:rFonts w:ascii="Times New Roman" w:hAnsi="Times New Roman" w:cs="Times New Roman"/>
          <w:b/>
          <w:bCs/>
          <w:color w:val="000000"/>
          <w:sz w:val="28"/>
          <w:szCs w:val="28"/>
        </w:rPr>
        <w:t>.03.2018</w:t>
      </w:r>
      <w:r w:rsidR="00CB79ED">
        <w:rPr>
          <w:rFonts w:ascii="Times New Roman" w:hAnsi="Times New Roman" w:cs="Times New Roman"/>
          <w:b/>
          <w:bCs/>
          <w:color w:val="000000"/>
          <w:sz w:val="28"/>
          <w:szCs w:val="28"/>
        </w:rPr>
        <w:t>.</w:t>
      </w:r>
      <w:r w:rsidRPr="005B4D09">
        <w:rPr>
          <w:rFonts w:ascii="Times New Roman" w:hAnsi="Times New Roman" w:cs="Times New Roman"/>
          <w:b/>
          <w:bCs/>
          <w:color w:val="000000"/>
          <w:sz w:val="28"/>
          <w:szCs w:val="28"/>
        </w:rPr>
        <w:t xml:space="preserve"> godine </w:t>
      </w:r>
    </w:p>
    <w:p w:rsidR="00CB79ED" w:rsidRDefault="0031211B" w:rsidP="00CB79ED">
      <w:pPr>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za nabavku </w:t>
      </w:r>
    </w:p>
    <w:p w:rsidR="00C42980" w:rsidRDefault="00CB79ED" w:rsidP="00CB79ED">
      <w:pPr>
        <w:spacing w:after="0" w:line="240" w:lineRule="auto"/>
        <w:jc w:val="center"/>
        <w:rPr>
          <w:rFonts w:ascii="Times New Roman" w:hAnsi="Times New Roman" w:cs="Times New Roman"/>
          <w:b/>
          <w:bCs/>
          <w:color w:val="000000"/>
          <w:sz w:val="36"/>
          <w:szCs w:val="36"/>
          <w:lang w:val="it-IT"/>
        </w:rPr>
      </w:pPr>
      <w:r w:rsidRPr="00CB79ED">
        <w:rPr>
          <w:rFonts w:ascii="Times New Roman" w:hAnsi="Times New Roman" w:cs="Times New Roman"/>
          <w:b/>
          <w:bCs/>
          <w:color w:val="000000"/>
          <w:sz w:val="36"/>
          <w:szCs w:val="36"/>
          <w:lang w:val="it-IT"/>
        </w:rPr>
        <w:t xml:space="preserve"> </w:t>
      </w:r>
      <w:r>
        <w:rPr>
          <w:rFonts w:ascii="Times New Roman" w:hAnsi="Times New Roman" w:cs="Times New Roman"/>
          <w:b/>
          <w:bCs/>
          <w:color w:val="000000"/>
          <w:sz w:val="36"/>
          <w:szCs w:val="36"/>
          <w:lang w:val="it-IT"/>
        </w:rPr>
        <w:t xml:space="preserve">USTUPANJE IZVOĐENJA RADOVA NA </w:t>
      </w:r>
      <w:r w:rsidR="00C42980">
        <w:rPr>
          <w:rFonts w:ascii="Times New Roman" w:hAnsi="Times New Roman" w:cs="Times New Roman"/>
          <w:b/>
          <w:bCs/>
          <w:color w:val="000000"/>
          <w:sz w:val="36"/>
          <w:szCs w:val="36"/>
          <w:lang w:val="it-IT"/>
        </w:rPr>
        <w:t>REKONSTRUKCIJI KANALIZACIONE MREŽE</w:t>
      </w:r>
    </w:p>
    <w:p w:rsidR="00CB79ED" w:rsidRDefault="00C42980" w:rsidP="00CB79ED">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 xml:space="preserve"> U NASELJU BABIN DO</w:t>
      </w:r>
    </w:p>
    <w:p w:rsidR="00CB79ED" w:rsidRPr="006278F4" w:rsidRDefault="00CB79ED" w:rsidP="00CB79ED">
      <w:pPr>
        <w:spacing w:after="0" w:line="240" w:lineRule="auto"/>
        <w:jc w:val="center"/>
        <w:rPr>
          <w:rFonts w:ascii="Times New Roman" w:hAnsi="Times New Roman" w:cs="Times New Roman"/>
          <w:b/>
          <w:bCs/>
          <w:color w:val="000000"/>
          <w:sz w:val="24"/>
          <w:szCs w:val="24"/>
          <w:lang w:val="it-IT"/>
        </w:rPr>
      </w:pPr>
    </w:p>
    <w:p w:rsidR="0031211B" w:rsidRDefault="0031211B" w:rsidP="0031211B">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31211B" w:rsidRPr="005B4D09" w:rsidRDefault="0031211B" w:rsidP="0031211B">
      <w:pPr>
        <w:tabs>
          <w:tab w:val="left" w:pos="1950"/>
        </w:tabs>
        <w:jc w:val="center"/>
        <w:rPr>
          <w:rFonts w:ascii="Times New Roman" w:hAnsi="Times New Roman" w:cs="Times New Roman"/>
          <w:b/>
          <w:bCs/>
          <w:color w:val="000000"/>
          <w:sz w:val="24"/>
          <w:szCs w:val="24"/>
        </w:rPr>
      </w:pPr>
    </w:p>
    <w:p w:rsidR="0031211B" w:rsidRDefault="0031211B" w:rsidP="0031211B">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8"/>
          <w:szCs w:val="28"/>
        </w:rPr>
        <w:t>Predmet nabavke u cjelosti</w:t>
      </w:r>
    </w:p>
    <w:p w:rsidR="0031211B" w:rsidRPr="005B4D09" w:rsidRDefault="0031211B" w:rsidP="0031211B">
      <w:pPr>
        <w:tabs>
          <w:tab w:val="left" w:pos="1950"/>
        </w:tabs>
        <w:rPr>
          <w:rFonts w:ascii="Times New Roman" w:hAnsi="Times New Roman" w:cs="Times New Roman"/>
          <w:color w:val="000000"/>
          <w:sz w:val="28"/>
          <w:szCs w:val="28"/>
        </w:rPr>
      </w:pPr>
    </w:p>
    <w:p w:rsidR="0031211B" w:rsidRDefault="0031211B" w:rsidP="0031211B">
      <w:pPr>
        <w:tabs>
          <w:tab w:val="left" w:pos="1950"/>
        </w:tabs>
        <w:jc w:val="center"/>
        <w:rPr>
          <w:rFonts w:ascii="Times New Roman" w:hAnsi="Times New Roman" w:cs="Times New Roman"/>
          <w:color w:val="000000"/>
        </w:rPr>
      </w:pPr>
    </w:p>
    <w:p w:rsidR="00CB79ED" w:rsidRDefault="00CB79ED" w:rsidP="0031211B">
      <w:pPr>
        <w:tabs>
          <w:tab w:val="left" w:pos="1950"/>
        </w:tabs>
        <w:jc w:val="center"/>
        <w:rPr>
          <w:rFonts w:ascii="Times New Roman" w:hAnsi="Times New Roman" w:cs="Times New Roman"/>
          <w:color w:val="000000"/>
        </w:rPr>
      </w:pPr>
    </w:p>
    <w:p w:rsidR="00CB79ED" w:rsidRDefault="00CB79ED" w:rsidP="0031211B">
      <w:pPr>
        <w:tabs>
          <w:tab w:val="left" w:pos="1950"/>
        </w:tabs>
        <w:jc w:val="center"/>
        <w:rPr>
          <w:rFonts w:ascii="Times New Roman" w:hAnsi="Times New Roman" w:cs="Times New Roman"/>
          <w:color w:val="000000"/>
        </w:rPr>
      </w:pPr>
    </w:p>
    <w:p w:rsidR="00CB79ED" w:rsidRDefault="00CB79ED" w:rsidP="0031211B">
      <w:pPr>
        <w:tabs>
          <w:tab w:val="left" w:pos="1950"/>
        </w:tabs>
        <w:jc w:val="center"/>
        <w:rPr>
          <w:rFonts w:ascii="Times New Roman" w:hAnsi="Times New Roman" w:cs="Times New Roman"/>
          <w:color w:val="000000"/>
        </w:rPr>
      </w:pPr>
    </w:p>
    <w:p w:rsidR="00CB79ED" w:rsidRDefault="00CB79ED" w:rsidP="0031211B">
      <w:pPr>
        <w:tabs>
          <w:tab w:val="left" w:pos="1950"/>
        </w:tabs>
        <w:jc w:val="center"/>
        <w:rPr>
          <w:rFonts w:ascii="Times New Roman" w:hAnsi="Times New Roman" w:cs="Times New Roman"/>
          <w:color w:val="000000"/>
        </w:rPr>
      </w:pPr>
    </w:p>
    <w:p w:rsidR="00CB79ED" w:rsidRDefault="00CB79ED" w:rsidP="0031211B">
      <w:pPr>
        <w:tabs>
          <w:tab w:val="left" w:pos="1950"/>
        </w:tabs>
        <w:jc w:val="center"/>
        <w:rPr>
          <w:rFonts w:ascii="Times New Roman" w:hAnsi="Times New Roman" w:cs="Times New Roman"/>
          <w:color w:val="000000"/>
        </w:rPr>
      </w:pPr>
    </w:p>
    <w:p w:rsidR="00CB79ED" w:rsidRPr="00852493" w:rsidRDefault="00CB79ED" w:rsidP="0031211B">
      <w:pPr>
        <w:tabs>
          <w:tab w:val="left" w:pos="1950"/>
        </w:tabs>
        <w:jc w:val="center"/>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1" w:name="_Toc416180152"/>
      <w:r w:rsidRPr="00852493">
        <w:rPr>
          <w:i w:val="0"/>
          <w:iCs w:val="0"/>
          <w:u w:val="none"/>
        </w:rPr>
        <w:t>SADRŽAJ PONUDE</w:t>
      </w:r>
      <w:bookmarkEnd w:id="11"/>
    </w:p>
    <w:p w:rsidR="0031211B" w:rsidRPr="00852493" w:rsidRDefault="0031211B" w:rsidP="0031211B">
      <w:pPr>
        <w:rPr>
          <w:rFonts w:ascii="Times New Roman" w:hAnsi="Times New Roman" w:cs="Times New Roman"/>
          <w:color w:val="000000"/>
        </w:rPr>
      </w:pPr>
    </w:p>
    <w:p w:rsidR="0031211B" w:rsidRPr="00852493" w:rsidRDefault="0031211B" w:rsidP="0031211B">
      <w:pPr>
        <w:tabs>
          <w:tab w:val="left" w:pos="1950"/>
        </w:tabs>
        <w:jc w:val="both"/>
        <w:rPr>
          <w:rFonts w:ascii="Times New Roman" w:hAnsi="Times New Roman" w:cs="Times New Roman"/>
          <w:color w:val="000000"/>
          <w:sz w:val="24"/>
          <w:szCs w:val="24"/>
          <w:highlight w:val="yellow"/>
        </w:rPr>
      </w:pP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31211B" w:rsidRDefault="0031211B" w:rsidP="0031211B">
      <w:pPr>
        <w:pStyle w:val="ListParagraph"/>
        <w:tabs>
          <w:tab w:val="left" w:pos="1950"/>
        </w:tabs>
        <w:jc w:val="both"/>
        <w:rPr>
          <w:rFonts w:ascii="Times New Roman" w:hAnsi="Times New Roman" w:cs="Times New Roman"/>
          <w:color w:val="000000"/>
          <w:sz w:val="24"/>
          <w:szCs w:val="24"/>
          <w:highlight w:val="yellow"/>
        </w:rPr>
      </w:pPr>
    </w:p>
    <w:p w:rsidR="00CB79ED" w:rsidRDefault="00CB79ED" w:rsidP="0031211B">
      <w:pPr>
        <w:pStyle w:val="ListParagraph"/>
        <w:tabs>
          <w:tab w:val="left" w:pos="1950"/>
        </w:tabs>
        <w:jc w:val="both"/>
        <w:rPr>
          <w:rFonts w:ascii="Times New Roman" w:hAnsi="Times New Roman" w:cs="Times New Roman"/>
          <w:color w:val="000000"/>
          <w:sz w:val="24"/>
          <w:szCs w:val="24"/>
          <w:highlight w:val="yellow"/>
        </w:rPr>
      </w:pPr>
    </w:p>
    <w:p w:rsidR="00CB79ED" w:rsidRDefault="00CB79ED" w:rsidP="0031211B">
      <w:pPr>
        <w:pStyle w:val="ListParagraph"/>
        <w:tabs>
          <w:tab w:val="left" w:pos="1950"/>
        </w:tabs>
        <w:jc w:val="both"/>
        <w:rPr>
          <w:rFonts w:ascii="Times New Roman" w:hAnsi="Times New Roman" w:cs="Times New Roman"/>
          <w:color w:val="000000"/>
          <w:sz w:val="24"/>
          <w:szCs w:val="24"/>
          <w:highlight w:val="yellow"/>
        </w:rPr>
      </w:pPr>
    </w:p>
    <w:p w:rsidR="00CB79ED" w:rsidRDefault="00CB79ED" w:rsidP="0031211B">
      <w:pPr>
        <w:pStyle w:val="ListParagraph"/>
        <w:tabs>
          <w:tab w:val="left" w:pos="1950"/>
        </w:tabs>
        <w:jc w:val="both"/>
        <w:rPr>
          <w:rFonts w:ascii="Times New Roman" w:hAnsi="Times New Roman" w:cs="Times New Roman"/>
          <w:color w:val="000000"/>
          <w:sz w:val="24"/>
          <w:szCs w:val="24"/>
          <w:highlight w:val="yellow"/>
        </w:rPr>
      </w:pPr>
    </w:p>
    <w:p w:rsidR="00CB79ED" w:rsidRDefault="00CB79ED" w:rsidP="0031211B">
      <w:pPr>
        <w:pStyle w:val="ListParagraph"/>
        <w:tabs>
          <w:tab w:val="left" w:pos="1950"/>
        </w:tabs>
        <w:jc w:val="both"/>
        <w:rPr>
          <w:rFonts w:ascii="Times New Roman" w:hAnsi="Times New Roman" w:cs="Times New Roman"/>
          <w:color w:val="000000"/>
          <w:sz w:val="24"/>
          <w:szCs w:val="24"/>
          <w:highlight w:val="yellow"/>
        </w:rPr>
      </w:pPr>
    </w:p>
    <w:p w:rsidR="00CB79ED" w:rsidRPr="00852493" w:rsidRDefault="00CB79ED" w:rsidP="0031211B">
      <w:pPr>
        <w:pStyle w:val="ListParagraph"/>
        <w:tabs>
          <w:tab w:val="left" w:pos="1950"/>
        </w:tabs>
        <w:jc w:val="both"/>
        <w:rPr>
          <w:rFonts w:ascii="Times New Roman" w:hAnsi="Times New Roman" w:cs="Times New Roman"/>
          <w:color w:val="000000"/>
          <w:sz w:val="24"/>
          <w:szCs w:val="24"/>
          <w:highlight w:val="yellow"/>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rPr>
          <w:rFonts w:ascii="Times New Roman" w:hAnsi="Times New Roman" w:cs="Times New Roman"/>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416180143"/>
      <w:r w:rsidRPr="00852493">
        <w:rPr>
          <w:rFonts w:ascii="Times New Roman" w:hAnsi="Times New Roman" w:cs="Times New Roman"/>
          <w:color w:val="000000"/>
          <w:sz w:val="24"/>
          <w:szCs w:val="24"/>
        </w:rPr>
        <w:t>PODACI O PONUDI I PONUĐAČU</w:t>
      </w:r>
      <w:bookmarkEnd w:id="12"/>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31211B" w:rsidRPr="00852493" w:rsidRDefault="0031211B" w:rsidP="0031211B">
      <w:pPr>
        <w:spacing w:after="0" w:line="240" w:lineRule="auto"/>
        <w:jc w:val="center"/>
        <w:rPr>
          <w:rFonts w:ascii="Times New Roman" w:hAnsi="Times New Roman" w:cs="Times New Roman"/>
          <w:color w:val="000000"/>
          <w:lang w:val="sr-Latn-CS" w:eastAsia="sr-Latn-CS"/>
        </w:rPr>
      </w:pP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rPr>
          <w:rFonts w:ascii="Times New Roman" w:hAnsi="Times New Roman" w:cs="Times New Roman"/>
        </w:rPr>
      </w:pPr>
    </w:p>
    <w:p w:rsidR="0031211B" w:rsidRPr="00852493" w:rsidRDefault="0031211B" w:rsidP="0031211B">
      <w:pPr>
        <w:pStyle w:val="Heading2"/>
        <w:jc w:val="both"/>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31211B" w:rsidRPr="00852493" w:rsidRDefault="0031211B" w:rsidP="0031211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31211B" w:rsidRPr="00FA2239" w:rsidTr="00DB1EDB">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45"/>
        </w:trPr>
        <w:tc>
          <w:tcPr>
            <w:tcW w:w="4393" w:type="dxa"/>
            <w:vMerge w:val="restart"/>
            <w:tcBorders>
              <w:top w:val="nil"/>
              <w:left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DB1EDB">
        <w:trPr>
          <w:trHeight w:val="745"/>
        </w:trPr>
        <w:tc>
          <w:tcPr>
            <w:tcW w:w="4393" w:type="dxa"/>
            <w:vMerge/>
            <w:tcBorders>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DB1EDB">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6"/>
      </w:r>
    </w:p>
    <w:p w:rsidR="0031211B" w:rsidRPr="00852493" w:rsidRDefault="0031211B" w:rsidP="0031211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31211B" w:rsidRPr="00FA2239" w:rsidTr="00DB1EDB">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654"/>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80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52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648"/>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97"/>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959"/>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1165"/>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8"/>
      </w:r>
    </w:p>
    <w:p w:rsidR="0031211B" w:rsidRPr="00852493" w:rsidRDefault="0031211B" w:rsidP="0031211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31211B" w:rsidRPr="00FA2239" w:rsidTr="00DB1EDB">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05"/>
          <w:jc w:val="center"/>
        </w:trPr>
        <w:tc>
          <w:tcPr>
            <w:tcW w:w="4191" w:type="dxa"/>
            <w:vMerge w:val="restart"/>
            <w:tcBorders>
              <w:top w:val="nil"/>
              <w:left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31211B" w:rsidRPr="00FA2239" w:rsidTr="00DB1EDB">
        <w:trPr>
          <w:trHeight w:val="705"/>
          <w:jc w:val="center"/>
        </w:trPr>
        <w:tc>
          <w:tcPr>
            <w:tcW w:w="4191" w:type="dxa"/>
            <w:vMerge/>
            <w:tcBorders>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DB1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p>
        </w:tc>
      </w:tr>
      <w:tr w:rsidR="0031211B" w:rsidRPr="00FA2239" w:rsidTr="00DB1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p>
        </w:tc>
      </w:tr>
      <w:tr w:rsidR="0031211B" w:rsidRPr="00FA2239" w:rsidTr="00DB1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31211B" w:rsidRPr="00852493" w:rsidRDefault="0031211B" w:rsidP="0031211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31211B" w:rsidRPr="00FA2239" w:rsidTr="00DB1EDB">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40"/>
          <w:jc w:val="center"/>
        </w:trPr>
        <w:tc>
          <w:tcPr>
            <w:tcW w:w="4196" w:type="dxa"/>
            <w:vMerge w:val="restart"/>
            <w:tcBorders>
              <w:top w:val="nil"/>
              <w:left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DB1EDB">
        <w:trPr>
          <w:trHeight w:val="740"/>
          <w:jc w:val="center"/>
        </w:trPr>
        <w:tc>
          <w:tcPr>
            <w:tcW w:w="4196" w:type="dxa"/>
            <w:vMerge/>
            <w:tcBorders>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DB1ED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31211B" w:rsidRPr="00852493" w:rsidRDefault="0031211B" w:rsidP="00DB1EDB">
            <w:pPr>
              <w:jc w:val="both"/>
              <w:rPr>
                <w:rFonts w:ascii="Times New Roman" w:hAnsi="Times New Roman" w:cs="Times New Roman"/>
                <w:color w:val="000000"/>
                <w:lang w:val="sr-Latn-CS" w:eastAsia="sr-Latn-CS"/>
              </w:rPr>
            </w:pPr>
          </w:p>
          <w:p w:rsidR="0031211B" w:rsidRPr="00FA2239" w:rsidRDefault="0031211B" w:rsidP="00DB1EDB">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31211B" w:rsidRPr="00FA2239" w:rsidRDefault="0031211B" w:rsidP="00DB1EDB">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10"/>
      </w:r>
      <w:r w:rsidRPr="00852493">
        <w:rPr>
          <w:rFonts w:ascii="Times New Roman" w:hAnsi="Times New Roman" w:cs="Times New Roman"/>
          <w:b/>
          <w:bCs/>
          <w:sz w:val="24"/>
          <w:szCs w:val="24"/>
          <w:lang w:val="sr-Latn-CS" w:eastAsia="sr-Latn-CS"/>
        </w:rPr>
        <w:t>:</w:t>
      </w:r>
    </w:p>
    <w:p w:rsidR="0031211B" w:rsidRPr="00852493" w:rsidRDefault="0031211B" w:rsidP="0031211B">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31211B" w:rsidRPr="00FA2239" w:rsidTr="00DB1EDB">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16"/>
          <w:jc w:val="center"/>
        </w:trPr>
        <w:tc>
          <w:tcPr>
            <w:tcW w:w="4274" w:type="dxa"/>
            <w:vMerge w:val="restart"/>
            <w:tcBorders>
              <w:top w:val="nil"/>
              <w:left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DB1EDB">
        <w:trPr>
          <w:trHeight w:val="716"/>
          <w:jc w:val="center"/>
        </w:trPr>
        <w:tc>
          <w:tcPr>
            <w:tcW w:w="4274" w:type="dxa"/>
            <w:vMerge/>
            <w:tcBorders>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DB1ED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31211B" w:rsidRPr="00852493" w:rsidRDefault="0031211B" w:rsidP="00DB1EDB">
            <w:pPr>
              <w:jc w:val="both"/>
              <w:rPr>
                <w:rFonts w:ascii="Times New Roman" w:hAnsi="Times New Roman" w:cs="Times New Roman"/>
                <w:color w:val="000000"/>
                <w:lang w:val="sr-Latn-CS" w:eastAsia="sr-Latn-CS"/>
              </w:rPr>
            </w:pPr>
          </w:p>
          <w:p w:rsidR="0031211B" w:rsidRPr="00FA2239" w:rsidRDefault="0031211B" w:rsidP="00DB1EDB">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31211B" w:rsidRPr="00FA2239" w:rsidRDefault="0031211B" w:rsidP="00DB1EDB">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2"/>
      </w:r>
    </w:p>
    <w:tbl>
      <w:tblPr>
        <w:tblW w:w="8992" w:type="dxa"/>
        <w:tblInd w:w="2" w:type="dxa"/>
        <w:tblCellMar>
          <w:left w:w="70" w:type="dxa"/>
          <w:right w:w="70" w:type="dxa"/>
        </w:tblCellMar>
        <w:tblLook w:val="00A0"/>
      </w:tblPr>
      <w:tblGrid>
        <w:gridCol w:w="4323"/>
        <w:gridCol w:w="2182"/>
        <w:gridCol w:w="2487"/>
      </w:tblGrid>
      <w:tr w:rsidR="0031211B" w:rsidRPr="00FA2239" w:rsidTr="00DB1EDB">
        <w:trPr>
          <w:trHeight w:val="422"/>
        </w:trPr>
        <w:tc>
          <w:tcPr>
            <w:tcW w:w="4323" w:type="dxa"/>
            <w:tcBorders>
              <w:top w:val="nil"/>
              <w:left w:val="nil"/>
              <w:bottom w:val="nil"/>
              <w:right w:val="nil"/>
            </w:tcBorders>
            <w:noWrap/>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31211B" w:rsidRPr="00852493" w:rsidRDefault="0031211B" w:rsidP="00DB1EDB">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31211B" w:rsidRPr="00852493" w:rsidRDefault="0031211B" w:rsidP="00DB1EDB">
            <w:pPr>
              <w:spacing w:after="0" w:line="240" w:lineRule="auto"/>
              <w:rPr>
                <w:rFonts w:ascii="Times New Roman" w:hAnsi="Times New Roman" w:cs="Times New Roman"/>
                <w:color w:val="000000"/>
                <w:lang w:val="sr-Latn-CS" w:eastAsia="sr-Latn-CS"/>
              </w:rPr>
            </w:pPr>
          </w:p>
        </w:tc>
      </w:tr>
      <w:tr w:rsidR="0031211B" w:rsidRPr="00FA2239" w:rsidTr="00DB1EDB">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486"/>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3"/>
            </w: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597"/>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388"/>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481"/>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59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1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865"/>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sectPr w:rsidR="0031211B" w:rsidRPr="00852493" w:rsidSect="00DB1EDB">
          <w:headerReference w:type="default" r:id="rId9"/>
          <w:footerReference w:type="default" r:id="rId10"/>
          <w:pgSz w:w="11906" w:h="16838" w:code="9"/>
          <w:pgMar w:top="1276" w:right="1417" w:bottom="1417" w:left="1417" w:header="708" w:footer="708" w:gutter="0"/>
          <w:cols w:space="708"/>
          <w:rtlGutter/>
          <w:docGrid w:linePitch="360"/>
        </w:sect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3" w:name="_Toc416180144"/>
      <w:r w:rsidRPr="00852493">
        <w:rPr>
          <w:rFonts w:ascii="Times New Roman" w:hAnsi="Times New Roman" w:cs="Times New Roman"/>
          <w:color w:val="000000"/>
          <w:sz w:val="24"/>
          <w:szCs w:val="24"/>
        </w:rPr>
        <w:lastRenderedPageBreak/>
        <w:t>FINANSIJSKI DIO PONUDE</w:t>
      </w:r>
      <w:bookmarkEnd w:id="13"/>
    </w:p>
    <w:p w:rsidR="0031211B" w:rsidRPr="00852493" w:rsidRDefault="0031211B" w:rsidP="0031211B">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31211B" w:rsidRPr="00FA2239" w:rsidTr="00DB1EDB">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211B"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DB1ED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211B"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211B" w:rsidRPr="00FA2239" w:rsidTr="00DB1EDB">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DB1EDB">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DB1EDB">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DB1EDB">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DB1EDB">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211B" w:rsidRPr="00852493" w:rsidRDefault="0031211B" w:rsidP="00DB1EDB">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211B" w:rsidRPr="00852493" w:rsidRDefault="0031211B" w:rsidP="00DB1EDB">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DB1EDB">
        <w:trPr>
          <w:trHeight w:val="320"/>
        </w:trPr>
        <w:tc>
          <w:tcPr>
            <w:tcW w:w="5725" w:type="dxa"/>
            <w:gridSpan w:val="5"/>
            <w:tcBorders>
              <w:top w:val="nil"/>
              <w:left w:val="single" w:sz="8" w:space="0" w:color="auto"/>
              <w:bottom w:val="single" w:sz="8" w:space="0" w:color="auto"/>
              <w:right w:val="single" w:sz="8" w:space="0" w:color="000000"/>
            </w:tcBorders>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211B" w:rsidRPr="00852493" w:rsidRDefault="0031211B" w:rsidP="00DB1EDB">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DB1EDB">
        <w:trPr>
          <w:trHeight w:val="320"/>
        </w:trPr>
        <w:tc>
          <w:tcPr>
            <w:tcW w:w="5725" w:type="dxa"/>
            <w:gridSpan w:val="5"/>
            <w:tcBorders>
              <w:top w:val="nil"/>
              <w:left w:val="single" w:sz="8" w:space="0" w:color="auto"/>
              <w:bottom w:val="single" w:sz="4" w:space="0" w:color="auto"/>
              <w:right w:val="single" w:sz="8" w:space="0" w:color="000000"/>
            </w:tcBorders>
            <w:vAlign w:val="center"/>
          </w:tcPr>
          <w:p w:rsidR="0031211B" w:rsidRPr="00852493" w:rsidRDefault="0031211B" w:rsidP="00DB1EDB">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211B" w:rsidRPr="00852493" w:rsidRDefault="0031211B" w:rsidP="00DB1EDB">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211B" w:rsidRPr="00852493" w:rsidRDefault="0031211B" w:rsidP="0031211B">
      <w:pPr>
        <w:jc w:val="both"/>
        <w:rPr>
          <w:rFonts w:ascii="Times New Roman" w:hAnsi="Times New Roman" w:cs="Times New Roman"/>
          <w:color w:val="000000"/>
        </w:rPr>
      </w:pPr>
    </w:p>
    <w:p w:rsidR="0031211B" w:rsidRPr="00852493" w:rsidRDefault="0031211B" w:rsidP="0031211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31211B" w:rsidRPr="00FA2239" w:rsidTr="00DB1EDB">
        <w:trPr>
          <w:trHeight w:val="375"/>
        </w:trPr>
        <w:tc>
          <w:tcPr>
            <w:tcW w:w="4109" w:type="dxa"/>
            <w:vAlign w:val="center"/>
          </w:tcPr>
          <w:p w:rsidR="0031211B" w:rsidRPr="00852493" w:rsidRDefault="0031211B" w:rsidP="00DB1EDB">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375"/>
        </w:trPr>
        <w:tc>
          <w:tcPr>
            <w:tcW w:w="4109"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375"/>
        </w:trPr>
        <w:tc>
          <w:tcPr>
            <w:tcW w:w="4109"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p>
        </w:tc>
      </w:tr>
      <w:tr w:rsidR="0031211B" w:rsidRPr="00FA2239" w:rsidTr="00DB1EDB">
        <w:trPr>
          <w:trHeight w:val="375"/>
        </w:trPr>
        <w:tc>
          <w:tcPr>
            <w:tcW w:w="4109" w:type="dxa"/>
            <w:vAlign w:val="center"/>
          </w:tcPr>
          <w:p w:rsidR="0031211B" w:rsidRPr="00852493" w:rsidRDefault="0031211B" w:rsidP="00DB1EDB">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p>
        </w:tc>
      </w:tr>
      <w:tr w:rsidR="0031211B" w:rsidRPr="00FA2239" w:rsidTr="00DB1EDB">
        <w:trPr>
          <w:trHeight w:val="375"/>
        </w:trPr>
        <w:tc>
          <w:tcPr>
            <w:tcW w:w="4109" w:type="dxa"/>
            <w:vAlign w:val="center"/>
          </w:tcPr>
          <w:p w:rsidR="0031211B" w:rsidRPr="00852493" w:rsidRDefault="0031211B" w:rsidP="00DB1EDB">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p>
        </w:tc>
      </w:tr>
      <w:tr w:rsidR="0031211B" w:rsidRPr="00FA2239" w:rsidTr="00DB1EDB">
        <w:trPr>
          <w:trHeight w:val="375"/>
        </w:trPr>
        <w:tc>
          <w:tcPr>
            <w:tcW w:w="4109" w:type="dxa"/>
            <w:vAlign w:val="center"/>
          </w:tcPr>
          <w:p w:rsidR="0031211B" w:rsidRPr="00852493" w:rsidRDefault="0031211B" w:rsidP="00DB1EDB">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p>
        </w:tc>
      </w:tr>
      <w:tr w:rsidR="0031211B" w:rsidRPr="00FA2239" w:rsidTr="00DB1EDB">
        <w:trPr>
          <w:trHeight w:val="468"/>
        </w:trPr>
        <w:tc>
          <w:tcPr>
            <w:tcW w:w="4109"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p>
        </w:tc>
      </w:tr>
      <w:tr w:rsidR="0031211B" w:rsidRPr="00FA2239" w:rsidTr="00DB1EDB">
        <w:trPr>
          <w:trHeight w:val="375"/>
        </w:trPr>
        <w:tc>
          <w:tcPr>
            <w:tcW w:w="4109"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p>
        </w:tc>
      </w:tr>
      <w:tr w:rsidR="0031211B" w:rsidRPr="00FA2239" w:rsidTr="00DB1EDB">
        <w:trPr>
          <w:trHeight w:val="375"/>
        </w:trPr>
        <w:tc>
          <w:tcPr>
            <w:tcW w:w="4109"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p>
        </w:tc>
      </w:tr>
    </w:tbl>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b/>
          <w:bCs/>
          <w:i/>
          <w:iCs/>
          <w:color w:val="000000"/>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6180145"/>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4"/>
      </w:r>
      <w:bookmarkEnd w:id="14"/>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lang w:val="it-IT"/>
        </w:rPr>
      </w:pPr>
    </w:p>
    <w:p w:rsidR="0031211B" w:rsidRPr="00852493" w:rsidRDefault="0031211B" w:rsidP="0031211B">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1211B" w:rsidRPr="00852493" w:rsidRDefault="0031211B" w:rsidP="0031211B">
      <w:pPr>
        <w:spacing w:after="0" w:line="240" w:lineRule="auto"/>
        <w:jc w:val="both"/>
        <w:rPr>
          <w:rFonts w:ascii="Times New Roman" w:hAnsi="Times New Roman" w:cs="Times New Roman"/>
          <w:color w:val="000000"/>
          <w:sz w:val="23"/>
          <w:szCs w:val="23"/>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5" w:name="_Toc416180146"/>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5"/>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VII poziva za javno nadmetanje.</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D95537" w:rsidRPr="00BA4F5E" w:rsidRDefault="00D95537" w:rsidP="00D95537">
      <w:pPr>
        <w:pStyle w:val="NoSpacing"/>
        <w:ind w:left="450"/>
        <w:rPr>
          <w:rFonts w:ascii="Times New Roman" w:hAnsi="Times New Roman" w:cs="Times New Roman"/>
          <w:lang w:eastAsia="en-GB"/>
        </w:rPr>
      </w:pPr>
      <w:r w:rsidRPr="00BA4F5E">
        <w:rPr>
          <w:rFonts w:ascii="Times New Roman" w:hAnsi="Times New Roman" w:cs="Times New Roman"/>
          <w:lang w:eastAsia="en-GB"/>
        </w:rPr>
        <w:t>Ponuđači, u predmetnom postupku javne nabavke, dužni da dostave sljedeće dokaze:</w:t>
      </w:r>
      <w:r w:rsidRPr="00BA4F5E">
        <w:rPr>
          <w:rFonts w:ascii="Times New Roman" w:hAnsi="Times New Roman" w:cs="Times New Roman"/>
          <w:lang w:eastAsia="en-GB"/>
        </w:rPr>
        <w:br/>
        <w:t xml:space="preserve">- </w:t>
      </w:r>
      <w:r>
        <w:rPr>
          <w:rFonts w:ascii="Times New Roman" w:hAnsi="Times New Roman" w:cs="Times New Roman"/>
          <w:lang w:eastAsia="en-GB"/>
        </w:rPr>
        <w:t xml:space="preserve">    </w:t>
      </w:r>
      <w:r w:rsidRPr="00BA4F5E">
        <w:rPr>
          <w:rFonts w:ascii="Times New Roman" w:hAnsi="Times New Roman" w:cs="Times New Roman"/>
          <w:lang w:eastAsia="en-GB"/>
        </w:rPr>
        <w:t xml:space="preserve"> licencu za izvođenje radova na unutrašnjim instalacijama vodovoda i kanalizacije; </w:t>
      </w:r>
    </w:p>
    <w:p w:rsidR="00D95537" w:rsidRPr="00BA4F5E" w:rsidRDefault="00D95537" w:rsidP="00D95537">
      <w:pPr>
        <w:pStyle w:val="NoSpacing"/>
        <w:numPr>
          <w:ilvl w:val="0"/>
          <w:numId w:val="8"/>
        </w:numPr>
        <w:ind w:left="810"/>
        <w:rPr>
          <w:rFonts w:ascii="Times New Roman" w:hAnsi="Times New Roman" w:cs="Times New Roman"/>
          <w:lang w:eastAsia="en-GB"/>
        </w:rPr>
      </w:pPr>
      <w:r>
        <w:rPr>
          <w:rFonts w:ascii="Times New Roman" w:hAnsi="Times New Roman" w:cs="Times New Roman"/>
          <w:lang w:eastAsia="en-GB"/>
        </w:rPr>
        <w:t xml:space="preserve"> </w:t>
      </w:r>
      <w:r w:rsidRPr="00BA4F5E">
        <w:rPr>
          <w:rFonts w:ascii="Times New Roman" w:hAnsi="Times New Roman" w:cs="Times New Roman"/>
          <w:lang w:eastAsia="en-GB"/>
        </w:rPr>
        <w:t>licencu za izvođenje geodetskih radova</w:t>
      </w:r>
    </w:p>
    <w:p w:rsidR="00D95537" w:rsidRPr="00BA4F5E" w:rsidRDefault="00D95537" w:rsidP="00D95537">
      <w:pPr>
        <w:pStyle w:val="NoSpacing"/>
        <w:ind w:left="450"/>
        <w:rPr>
          <w:rFonts w:ascii="Times New Roman" w:hAnsi="Times New Roman" w:cs="Times New Roman"/>
          <w:lang w:eastAsia="en-GB"/>
        </w:rPr>
      </w:pPr>
    </w:p>
    <w:p w:rsidR="00D95537" w:rsidRDefault="00D95537" w:rsidP="00D95537">
      <w:pPr>
        <w:pStyle w:val="NoSpacing"/>
        <w:ind w:left="450"/>
        <w:rPr>
          <w:rFonts w:ascii="Times New Roman" w:hAnsi="Times New Roman" w:cs="Times New Roman"/>
          <w:lang w:eastAsia="en-GB"/>
        </w:rPr>
      </w:pPr>
      <w:r w:rsidRPr="00BA4F5E">
        <w:rPr>
          <w:rFonts w:ascii="Times New Roman" w:hAnsi="Times New Roman" w:cs="Times New Roman"/>
          <w:lang w:eastAsia="en-GB"/>
        </w:rPr>
        <w:t>Ponuđač treba da ima zaposlene inženjere koji posjeduju:</w:t>
      </w:r>
      <w:r w:rsidRPr="00BA4F5E">
        <w:rPr>
          <w:rFonts w:ascii="Times New Roman" w:hAnsi="Times New Roman" w:cs="Times New Roman"/>
          <w:lang w:eastAsia="en-GB"/>
        </w:rPr>
        <w:br/>
        <w:t>-</w:t>
      </w:r>
      <w:r>
        <w:rPr>
          <w:rFonts w:ascii="Times New Roman" w:hAnsi="Times New Roman" w:cs="Times New Roman"/>
          <w:lang w:eastAsia="en-GB"/>
        </w:rPr>
        <w:t xml:space="preserve">    </w:t>
      </w:r>
      <w:r w:rsidRPr="00BA4F5E">
        <w:rPr>
          <w:rFonts w:ascii="Times New Roman" w:hAnsi="Times New Roman" w:cs="Times New Roman"/>
          <w:lang w:eastAsia="en-GB"/>
        </w:rPr>
        <w:t xml:space="preserve"> licencu za rukovođenje izvođenjem radova na unutrašnjim instalacijama vodovoda i kanalizacije;   </w:t>
      </w:r>
    </w:p>
    <w:p w:rsidR="00D95537" w:rsidRPr="00BA4F5E" w:rsidRDefault="00D95537" w:rsidP="00D95537">
      <w:pPr>
        <w:pStyle w:val="NoSpacing"/>
        <w:numPr>
          <w:ilvl w:val="0"/>
          <w:numId w:val="8"/>
        </w:numPr>
        <w:ind w:left="810"/>
        <w:rPr>
          <w:rFonts w:ascii="Times New Roman" w:hAnsi="Times New Roman" w:cs="Times New Roman"/>
          <w:lang w:eastAsia="en-GB"/>
        </w:rPr>
      </w:pPr>
      <w:r w:rsidRPr="00BA4F5E">
        <w:rPr>
          <w:rFonts w:ascii="Times New Roman" w:hAnsi="Times New Roman" w:cs="Times New Roman"/>
          <w:lang w:eastAsia="en-GB"/>
        </w:rPr>
        <w:t>licencu za rukovođenje izvođenjem geodetskih radova .</w:t>
      </w:r>
    </w:p>
    <w:p w:rsidR="00D95537" w:rsidRDefault="00D95537" w:rsidP="00D95537">
      <w:pPr>
        <w:autoSpaceDE w:val="0"/>
        <w:autoSpaceDN w:val="0"/>
        <w:adjustRightInd w:val="0"/>
        <w:ind w:left="540"/>
        <w:rPr>
          <w:rFonts w:ascii="Times New Roman" w:hAnsi="Times New Roman" w:cs="Times New Roman"/>
          <w:sz w:val="24"/>
          <w:szCs w:val="24"/>
          <w:lang w:val="pl-PL"/>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6" w:name="_Toc416180148"/>
      <w:r w:rsidRPr="00852493">
        <w:rPr>
          <w:rFonts w:ascii="Times New Roman" w:hAnsi="Times New Roman" w:cs="Times New Roman"/>
          <w:color w:val="000000"/>
          <w:sz w:val="28"/>
          <w:szCs w:val="28"/>
        </w:rPr>
        <w:t>DOKAZI O ISPUNJAVANJU USLOVA STRUČNO-TEHNIČKE I KADROVSKE OSPOSOBLJENOSTI</w:t>
      </w:r>
      <w:bookmarkEnd w:id="16"/>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r w:rsidRPr="00852493">
        <w:rPr>
          <w:rFonts w:ascii="Times New Roman" w:hAnsi="Times New Roman" w:cs="Times New Roman"/>
          <w:color w:val="000000"/>
        </w:rPr>
        <w:t>Dostaviti:</w:t>
      </w:r>
    </w:p>
    <w:p w:rsidR="009A6AF1" w:rsidRPr="00852493" w:rsidRDefault="009A6AF1" w:rsidP="009A6AF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liste radova koji su izvedeni u posljednjih dvije do pet godina, sa rokovima izvođenja radova, uključujući vrijednost, vrijeme i lokaciju izvođenja</w:t>
      </w:r>
    </w:p>
    <w:p w:rsidR="009A6AF1" w:rsidRPr="00852493" w:rsidRDefault="009A6AF1" w:rsidP="009A6AF1">
      <w:pPr>
        <w:spacing w:after="0" w:line="240" w:lineRule="auto"/>
        <w:jc w:val="both"/>
        <w:rPr>
          <w:rFonts w:ascii="Times New Roman" w:hAnsi="Times New Roman" w:cs="Times New Roman"/>
          <w:color w:val="000000"/>
          <w:sz w:val="24"/>
          <w:szCs w:val="24"/>
        </w:rPr>
      </w:pPr>
    </w:p>
    <w:p w:rsidR="009A6AF1" w:rsidRPr="00852493" w:rsidRDefault="009A6AF1" w:rsidP="009A6AF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9A6AF1" w:rsidRPr="00852493" w:rsidRDefault="009A6AF1" w:rsidP="009A6AF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izjave o tehničkoj opremi koju ponuđač ima na raspolaganju za izvođenje konkretnih radova;</w:t>
      </w:r>
    </w:p>
    <w:p w:rsidR="009A6AF1" w:rsidRPr="00852493" w:rsidRDefault="009A6AF1" w:rsidP="009A6AF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r>
        <w:rPr>
          <w:rFonts w:ascii="Times New Roman" w:hAnsi="Times New Roman" w:cs="Times New Roman"/>
          <w:color w:val="000000"/>
          <w:sz w:val="24"/>
          <w:szCs w:val="24"/>
        </w:rPr>
        <w:t>ično</w:t>
      </w:r>
      <w:r w:rsidRPr="00852493">
        <w:rPr>
          <w:rFonts w:ascii="Times New Roman" w:hAnsi="Times New Roman" w:cs="Times New Roman"/>
          <w:color w:val="000000"/>
          <w:sz w:val="24"/>
          <w:szCs w:val="24"/>
        </w:rPr>
        <w:t>).</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IR1</w:t>
      </w:r>
    </w:p>
    <w:p w:rsidR="0031211B" w:rsidRPr="00852493" w:rsidRDefault="0031211B" w:rsidP="0031211B">
      <w:pPr>
        <w:spacing w:after="0" w:line="240" w:lineRule="auto"/>
        <w:jc w:val="right"/>
        <w:rPr>
          <w:rStyle w:val="SubtleEmphasis"/>
          <w:rFonts w:ascii="Times New Roman" w:hAnsi="Times New Roman" w:cs="Times New Roman"/>
          <w:i w:val="0"/>
          <w:iCs w:val="0"/>
          <w:color w:val="000000"/>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LISTA </w:t>
      </w:r>
      <w:r w:rsidRPr="00852493">
        <w:rPr>
          <w:rFonts w:ascii="Times New Roman" w:hAnsi="Times New Roman" w:cs="Times New Roman"/>
          <w:b/>
          <w:bCs/>
          <w:color w:val="000000"/>
          <w:sz w:val="24"/>
          <w:szCs w:val="24"/>
        </w:rPr>
        <w:t xml:space="preserve">RADOVA KOJI SU IZVEDENI U POSLJEDNJIH </w:t>
      </w:r>
      <w:r w:rsidR="009A6AF1">
        <w:rPr>
          <w:rFonts w:ascii="Times New Roman" w:hAnsi="Times New Roman" w:cs="Times New Roman"/>
          <w:b/>
          <w:bCs/>
          <w:color w:val="000000"/>
          <w:sz w:val="24"/>
          <w:szCs w:val="24"/>
        </w:rPr>
        <w:t>2</w:t>
      </w:r>
      <w:r w:rsidRPr="00852493">
        <w:rPr>
          <w:rFonts w:ascii="Times New Roman" w:hAnsi="Times New Roman" w:cs="Times New Roman"/>
          <w:b/>
          <w:bCs/>
          <w:color w:val="000000"/>
          <w:sz w:val="24"/>
          <w:szCs w:val="24"/>
        </w:rPr>
        <w:t xml:space="preserve"> GODIN</w:t>
      </w:r>
      <w:r w:rsidR="009A6AF1">
        <w:rPr>
          <w:rFonts w:ascii="Times New Roman" w:hAnsi="Times New Roman" w:cs="Times New Roman"/>
          <w:b/>
          <w:bCs/>
          <w:color w:val="000000"/>
          <w:sz w:val="24"/>
          <w:szCs w:val="24"/>
        </w:rPr>
        <w:t>E</w:t>
      </w:r>
    </w:p>
    <w:p w:rsidR="0031211B" w:rsidRPr="00852493" w:rsidRDefault="0031211B" w:rsidP="0031211B">
      <w:pPr>
        <w:spacing w:after="0" w:line="240" w:lineRule="auto"/>
        <w:ind w:left="360"/>
        <w:rPr>
          <w:rFonts w:ascii="Times New Roman" w:hAnsi="Times New Roman" w:cs="Times New Roman"/>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66"/>
        <w:gridCol w:w="1989"/>
        <w:gridCol w:w="1292"/>
        <w:gridCol w:w="1458"/>
        <w:gridCol w:w="1459"/>
        <w:gridCol w:w="1061"/>
        <w:gridCol w:w="1325"/>
      </w:tblGrid>
      <w:tr w:rsidR="0031211B" w:rsidRPr="00FA2239" w:rsidTr="00DB1EDB">
        <w:trPr>
          <w:trHeight w:val="1324"/>
        </w:trPr>
        <w:tc>
          <w:tcPr>
            <w:tcW w:w="666" w:type="dxa"/>
            <w:tcBorders>
              <w:top w:val="double" w:sz="4" w:space="0" w:color="auto"/>
              <w:bottom w:val="doub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p>
          <w:p w:rsidR="0031211B" w:rsidRPr="00FA2239" w:rsidRDefault="0031211B" w:rsidP="00DB1EDB">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989" w:type="dxa"/>
            <w:tcBorders>
              <w:top w:val="double" w:sz="4" w:space="0" w:color="auto"/>
              <w:bottom w:val="doub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Vrsta</w:t>
            </w:r>
          </w:p>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 izvedenog </w:t>
            </w:r>
          </w:p>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rada</w:t>
            </w:r>
          </w:p>
        </w:tc>
        <w:tc>
          <w:tcPr>
            <w:tcW w:w="1292" w:type="dxa"/>
            <w:tcBorders>
              <w:top w:val="double" w:sz="4" w:space="0" w:color="auto"/>
              <w:bottom w:val="doub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Naručilac radova</w:t>
            </w:r>
          </w:p>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Vrijednost izvedenih radova</w:t>
            </w:r>
          </w:p>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w:t>
            </w:r>
          </w:p>
        </w:tc>
        <w:tc>
          <w:tcPr>
            <w:tcW w:w="1459" w:type="dxa"/>
            <w:tcBorders>
              <w:top w:val="double" w:sz="4" w:space="0" w:color="auto"/>
              <w:bottom w:val="doub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Vrijeme</w:t>
            </w:r>
          </w:p>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izvodjenja radova</w:t>
            </w:r>
          </w:p>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Lokacija </w:t>
            </w:r>
          </w:p>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Klijenti koji se mogu kontaktirati za dodatne informacije</w:t>
            </w:r>
          </w:p>
        </w:tc>
      </w:tr>
      <w:tr w:rsidR="0031211B" w:rsidRPr="00FA2239" w:rsidTr="00DB1EDB">
        <w:trPr>
          <w:trHeight w:val="752"/>
        </w:trPr>
        <w:tc>
          <w:tcPr>
            <w:tcW w:w="666" w:type="dxa"/>
            <w:tcBorders>
              <w:top w:val="double" w:sz="4" w:space="0" w:color="auto"/>
            </w:tcBorders>
            <w:vAlign w:val="center"/>
          </w:tcPr>
          <w:p w:rsidR="0031211B" w:rsidRPr="00FA2239" w:rsidRDefault="0031211B" w:rsidP="00DB1EDB">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989" w:type="dxa"/>
            <w:tcBorders>
              <w:top w:val="double" w:sz="4" w:space="0" w:color="auto"/>
            </w:tcBorders>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292" w:type="dxa"/>
            <w:tcBorders>
              <w:top w:val="double" w:sz="4" w:space="0" w:color="auto"/>
            </w:tcBorders>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458" w:type="dxa"/>
            <w:tcBorders>
              <w:top w:val="double" w:sz="4" w:space="0" w:color="auto"/>
            </w:tcBorders>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459" w:type="dxa"/>
            <w:tcBorders>
              <w:top w:val="double" w:sz="4" w:space="0" w:color="auto"/>
            </w:tcBorders>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061" w:type="dxa"/>
            <w:tcBorders>
              <w:top w:val="double" w:sz="4" w:space="0" w:color="auto"/>
            </w:tcBorders>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325" w:type="dxa"/>
            <w:tcBorders>
              <w:top w:val="double" w:sz="4" w:space="0" w:color="auto"/>
            </w:tcBorders>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r>
      <w:tr w:rsidR="0031211B" w:rsidRPr="00FA2239" w:rsidTr="00DB1EDB">
        <w:trPr>
          <w:trHeight w:val="752"/>
        </w:trPr>
        <w:tc>
          <w:tcPr>
            <w:tcW w:w="666" w:type="dxa"/>
            <w:vAlign w:val="center"/>
          </w:tcPr>
          <w:p w:rsidR="0031211B" w:rsidRPr="00FA2239" w:rsidRDefault="0031211B" w:rsidP="00DB1EDB">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989" w:type="dxa"/>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292" w:type="dxa"/>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458" w:type="dxa"/>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459" w:type="dxa"/>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061" w:type="dxa"/>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325" w:type="dxa"/>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r>
      <w:tr w:rsidR="0031211B" w:rsidRPr="00FA2239" w:rsidTr="00DB1EDB">
        <w:trPr>
          <w:trHeight w:val="752"/>
        </w:trPr>
        <w:tc>
          <w:tcPr>
            <w:tcW w:w="666" w:type="dxa"/>
            <w:vAlign w:val="center"/>
          </w:tcPr>
          <w:p w:rsidR="0031211B" w:rsidRPr="00FA2239" w:rsidRDefault="0031211B" w:rsidP="00DB1EDB">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989" w:type="dxa"/>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292" w:type="dxa"/>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458" w:type="dxa"/>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459" w:type="dxa"/>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061" w:type="dxa"/>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325" w:type="dxa"/>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r>
      <w:tr w:rsidR="0031211B" w:rsidRPr="00FA2239" w:rsidTr="00DB1EDB">
        <w:trPr>
          <w:trHeight w:val="752"/>
        </w:trPr>
        <w:tc>
          <w:tcPr>
            <w:tcW w:w="666" w:type="dxa"/>
            <w:tcBorders>
              <w:bottom w:val="double" w:sz="4" w:space="0" w:color="auto"/>
            </w:tcBorders>
            <w:vAlign w:val="center"/>
          </w:tcPr>
          <w:p w:rsidR="0031211B" w:rsidRPr="00FA2239" w:rsidRDefault="0031211B" w:rsidP="00DB1EDB">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989" w:type="dxa"/>
            <w:tcBorders>
              <w:bottom w:val="double" w:sz="4" w:space="0" w:color="auto"/>
            </w:tcBorders>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292" w:type="dxa"/>
            <w:tcBorders>
              <w:bottom w:val="double" w:sz="4" w:space="0" w:color="auto"/>
            </w:tcBorders>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458" w:type="dxa"/>
            <w:tcBorders>
              <w:bottom w:val="double" w:sz="4" w:space="0" w:color="auto"/>
            </w:tcBorders>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459" w:type="dxa"/>
            <w:tcBorders>
              <w:bottom w:val="double" w:sz="4" w:space="0" w:color="auto"/>
            </w:tcBorders>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061" w:type="dxa"/>
            <w:tcBorders>
              <w:bottom w:val="double" w:sz="4" w:space="0" w:color="auto"/>
            </w:tcBorders>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325" w:type="dxa"/>
            <w:tcBorders>
              <w:bottom w:val="double" w:sz="4" w:space="0" w:color="auto"/>
            </w:tcBorders>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r>
    </w:tbl>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color w:val="000000"/>
        </w:rPr>
      </w:pPr>
    </w:p>
    <w:p w:rsidR="0031211B" w:rsidRDefault="0031211B" w:rsidP="009A6AF1">
      <w:pPr>
        <w:rPr>
          <w:rFonts w:ascii="Times New Roman" w:hAnsi="Times New Roman" w:cs="Times New Roman"/>
          <w:color w:val="000000"/>
          <w:sz w:val="24"/>
          <w:szCs w:val="24"/>
        </w:rPr>
      </w:pPr>
    </w:p>
    <w:p w:rsidR="009A6AF1" w:rsidRDefault="009A6AF1" w:rsidP="009A6AF1">
      <w:pPr>
        <w:rPr>
          <w:rFonts w:ascii="Times New Roman" w:hAnsi="Times New Roman" w:cs="Times New Roman"/>
          <w:color w:val="000000"/>
          <w:sz w:val="24"/>
          <w:szCs w:val="24"/>
        </w:rPr>
      </w:pPr>
    </w:p>
    <w:p w:rsidR="009A6AF1" w:rsidRDefault="009A6AF1" w:rsidP="009A6AF1">
      <w:pPr>
        <w:rPr>
          <w:rFonts w:ascii="Times New Roman" w:hAnsi="Times New Roman" w:cs="Times New Roman"/>
          <w:color w:val="000000"/>
          <w:sz w:val="24"/>
          <w:szCs w:val="24"/>
        </w:rPr>
      </w:pPr>
    </w:p>
    <w:p w:rsidR="00406647" w:rsidRDefault="00406647" w:rsidP="009A6AF1">
      <w:pPr>
        <w:rPr>
          <w:rFonts w:ascii="Times New Roman" w:hAnsi="Times New Roman" w:cs="Times New Roman"/>
          <w:color w:val="000000"/>
          <w:sz w:val="24"/>
          <w:szCs w:val="24"/>
        </w:rPr>
      </w:pPr>
    </w:p>
    <w:p w:rsidR="00406647" w:rsidRDefault="00406647" w:rsidP="0031211B">
      <w:pPr>
        <w:jc w:val="right"/>
        <w:rPr>
          <w:rStyle w:val="SubtleEmphasis"/>
          <w:rFonts w:ascii="Times New Roman" w:hAnsi="Times New Roman" w:cs="Times New Roman"/>
          <w:i w:val="0"/>
          <w:iCs w:val="0"/>
          <w:color w:val="000000"/>
        </w:rPr>
      </w:pPr>
    </w:p>
    <w:p w:rsidR="0031211B" w:rsidRPr="00852493" w:rsidRDefault="0031211B" w:rsidP="0031211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DB1EDB">
        <w:tc>
          <w:tcPr>
            <w:tcW w:w="9287" w:type="dxa"/>
          </w:tcPr>
          <w:p w:rsidR="0031211B" w:rsidRPr="00FA2239" w:rsidRDefault="0031211B" w:rsidP="00DB1EDB">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DB1EDB">
            <w:pPr>
              <w:spacing w:after="0" w:line="240" w:lineRule="auto"/>
              <w:ind w:left="284" w:right="282"/>
              <w:jc w:val="center"/>
              <w:rPr>
                <w:rFonts w:ascii="Times New Roman" w:hAnsi="Times New Roman" w:cs="Times New Roman"/>
                <w:color w:val="000000"/>
                <w:sz w:val="24"/>
                <w:szCs w:val="24"/>
                <w:lang w:val="sr-Latn-CS"/>
              </w:rPr>
            </w:pPr>
            <w:r w:rsidRPr="00FA2239">
              <w:rPr>
                <w:rFonts w:ascii="Times New Roman" w:hAnsi="Times New Roman" w:cs="Times New Roman"/>
                <w:b/>
                <w:bCs/>
                <w:color w:val="000000"/>
                <w:sz w:val="24"/>
                <w:szCs w:val="24"/>
                <w:lang w:val="sr-Latn-CS"/>
              </w:rPr>
              <w:t>O OBRAZOVNIM I PROFESIONALNIM KVALIFIKACIJAMA PONUĐAČA, KVALIFIKACIJAMA RUKOVODEĆIH LICA I POSEBNO KVALIFIKACIJAMA LICA KOJA SU ODGOVORNA ZA IZVOĐENJE KONKRETNIH RADOVA</w:t>
            </w:r>
          </w:p>
          <w:p w:rsidR="0031211B" w:rsidRPr="00FA2239" w:rsidRDefault="0031211B" w:rsidP="00DB1EDB">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DB1EDB">
            <w:pPr>
              <w:spacing w:after="0" w:line="240" w:lineRule="auto"/>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DB1EDB">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DB1EDB">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31211B" w:rsidRPr="00FA2239" w:rsidRDefault="0031211B" w:rsidP="00DB1EDB">
            <w:pPr>
              <w:spacing w:after="0" w:line="240" w:lineRule="auto"/>
              <w:ind w:firstLine="567"/>
              <w:jc w:val="both"/>
              <w:rPr>
                <w:rFonts w:ascii="Times New Roman" w:hAnsi="Times New Roman" w:cs="Times New Roman"/>
                <w:color w:val="000000"/>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tblPr>
            <w:tblGrid>
              <w:gridCol w:w="693"/>
              <w:gridCol w:w="1993"/>
              <w:gridCol w:w="1536"/>
              <w:gridCol w:w="1174"/>
              <w:gridCol w:w="1024"/>
              <w:gridCol w:w="2266"/>
            </w:tblGrid>
            <w:tr w:rsidR="0031211B" w:rsidRPr="00FA2239" w:rsidTr="00DB1EDB">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lang w:val="sr-Latn-CS"/>
                    </w:rPr>
                  </w:pPr>
                </w:p>
                <w:p w:rsidR="0031211B" w:rsidRPr="00FA2239" w:rsidRDefault="0031211B" w:rsidP="00DB1EDB">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DB1EDB">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DB1EDB">
                  <w:pPr>
                    <w:spacing w:after="0" w:line="240" w:lineRule="auto"/>
                    <w:jc w:val="center"/>
                    <w:rPr>
                      <w:rFonts w:ascii="Times New Roman"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rPr>
                  </w:pPr>
                </w:p>
                <w:p w:rsidR="0031211B" w:rsidRPr="00FA2239" w:rsidRDefault="0031211B" w:rsidP="00DB1EDB">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DB1EDB">
                  <w:pPr>
                    <w:spacing w:after="0" w:line="240" w:lineRule="auto"/>
                    <w:jc w:val="center"/>
                    <w:rPr>
                      <w:rFonts w:ascii="Times New Roman"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r>
                    <w:rPr>
                      <w:rFonts w:ascii="Times New Roman" w:hAnsi="Times New Roman" w:cs="Times New Roman"/>
                      <w:b/>
                      <w:bCs/>
                      <w:color w:val="000000"/>
                    </w:rPr>
                    <w:t>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Godine</w:t>
                  </w:r>
                </w:p>
                <w:p w:rsidR="0031211B" w:rsidRPr="00FA2239" w:rsidRDefault="0031211B" w:rsidP="00DB1EDB">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prakse</w:t>
                  </w:r>
                </w:p>
                <w:p w:rsidR="0031211B" w:rsidRPr="00FA2239" w:rsidRDefault="0031211B" w:rsidP="00DB1EDB">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DB1EDB">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r>
            <w:tr w:rsidR="0031211B" w:rsidRPr="00FA2239" w:rsidTr="00DB1EDB">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DB1EDB">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1536" w:type="dxa"/>
                  <w:tcBorders>
                    <w:top w:val="double" w:sz="4" w:space="0" w:color="auto"/>
                    <w:left w:val="single" w:sz="4" w:space="0" w:color="auto"/>
                    <w:bottom w:val="sing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1174" w:type="dxa"/>
                  <w:tcBorders>
                    <w:top w:val="double" w:sz="4" w:space="0" w:color="auto"/>
                    <w:left w:val="single" w:sz="4" w:space="0" w:color="auto"/>
                    <w:bottom w:val="sing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1024" w:type="dxa"/>
                  <w:tcBorders>
                    <w:top w:val="double" w:sz="4" w:space="0" w:color="auto"/>
                    <w:left w:val="single" w:sz="4" w:space="0" w:color="auto"/>
                    <w:bottom w:val="sing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2266" w:type="dxa"/>
                  <w:tcBorders>
                    <w:top w:val="double" w:sz="4" w:space="0" w:color="auto"/>
                    <w:left w:val="single" w:sz="4" w:space="0" w:color="auto"/>
                    <w:bottom w:val="single" w:sz="4" w:space="0" w:color="auto"/>
                    <w:right w:val="doub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r>
            <w:tr w:rsidR="0031211B" w:rsidRPr="00FA2239" w:rsidTr="00DB1EDB">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DB1EDB">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sing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single" w:sz="4" w:space="0" w:color="auto"/>
                    <w:right w:val="doub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r>
            <w:tr w:rsidR="0031211B" w:rsidRPr="00FA2239" w:rsidTr="00DB1EDB">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DB1EDB">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doub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doub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doub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double" w:sz="4" w:space="0" w:color="auto"/>
                    <w:right w:val="doub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r>
          </w:tbl>
          <w:p w:rsidR="0031211B" w:rsidRPr="00FA2239" w:rsidRDefault="0031211B" w:rsidP="00DB1EDB">
            <w:pPr>
              <w:spacing w:after="0" w:line="240" w:lineRule="auto"/>
              <w:ind w:right="282"/>
              <w:jc w:val="both"/>
              <w:rPr>
                <w:rFonts w:ascii="Times New Roman" w:hAnsi="Times New Roman" w:cs="Times New Roman"/>
                <w:i/>
                <w:iCs/>
                <w:color w:val="000000"/>
                <w:sz w:val="24"/>
                <w:szCs w:val="24"/>
                <w:lang w:val="sr-Latn-CS"/>
              </w:rPr>
            </w:pPr>
          </w:p>
          <w:p w:rsidR="0031211B" w:rsidRPr="00FA2239" w:rsidRDefault="0031211B" w:rsidP="00DB1EDB">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DB1EDB">
            <w:pPr>
              <w:spacing w:after="0" w:line="240" w:lineRule="auto"/>
              <w:ind w:right="574"/>
              <w:jc w:val="right"/>
              <w:rPr>
                <w:rFonts w:ascii="Times New Roman" w:hAnsi="Times New Roman" w:cs="Times New Roman"/>
                <w:color w:val="000000"/>
                <w:sz w:val="24"/>
                <w:szCs w:val="24"/>
                <w:lang w:val="sr-Latn-CS"/>
              </w:rPr>
            </w:pPr>
          </w:p>
          <w:p w:rsidR="0031211B" w:rsidRPr="00FA2239" w:rsidRDefault="0031211B" w:rsidP="00DB1EDB">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DB1EDB">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DB1EDB">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DB1EDB">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DB1EDB">
            <w:pPr>
              <w:spacing w:after="0" w:line="240" w:lineRule="auto"/>
              <w:ind w:right="282"/>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ind w:right="282"/>
              <w:jc w:val="both"/>
              <w:rPr>
                <w:rFonts w:ascii="Times New Roman" w:hAnsi="Times New Roman" w:cs="Times New Roman"/>
                <w:color w:val="000000"/>
                <w:sz w:val="24"/>
                <w:szCs w:val="24"/>
                <w:lang w:val="sr-Latn-CS"/>
              </w:rPr>
            </w:pPr>
          </w:p>
        </w:tc>
      </w:tr>
    </w:tbl>
    <w:p w:rsidR="0031211B" w:rsidRPr="00852493" w:rsidRDefault="0031211B" w:rsidP="0059354D">
      <w:pPr>
        <w:jc w:val="right"/>
        <w:rPr>
          <w:rFonts w:ascii="Times New Roman" w:hAnsi="Times New Roman" w:cs="Times New Roman"/>
          <w:b/>
          <w:bCs/>
          <w:color w:val="000000"/>
          <w:sz w:val="24"/>
          <w:szCs w:val="24"/>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DB1EDB">
        <w:tc>
          <w:tcPr>
            <w:tcW w:w="9287" w:type="dxa"/>
          </w:tcPr>
          <w:p w:rsidR="0031211B" w:rsidRPr="00FA2239" w:rsidRDefault="0031211B" w:rsidP="00DB1EDB">
            <w:pPr>
              <w:pStyle w:val="1tekst"/>
              <w:ind w:firstLine="0"/>
              <w:rPr>
                <w:rFonts w:ascii="Times New Roman" w:hAnsi="Times New Roman" w:cs="Times New Roman"/>
                <w:color w:val="000000"/>
                <w:sz w:val="24"/>
                <w:szCs w:val="24"/>
              </w:rPr>
            </w:pPr>
          </w:p>
          <w:p w:rsidR="0031211B" w:rsidRPr="00FA2239" w:rsidRDefault="0031211B" w:rsidP="00DB1EDB">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31211B" w:rsidRPr="00FA2239" w:rsidRDefault="0031211B" w:rsidP="00DB1EDB">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OPREMI KOJU PONUĐAČ IMA NA RASPOLAGANJU ZA IZVOĐENJE KONKRETNIH RADOVA</w:t>
            </w:r>
          </w:p>
          <w:p w:rsidR="0031211B" w:rsidRPr="00FA2239" w:rsidRDefault="0031211B" w:rsidP="00DB1EDB">
            <w:pPr>
              <w:spacing w:after="0" w:line="240" w:lineRule="auto"/>
              <w:ind w:firstLine="567"/>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Ovlašćeno lice ponuđača/člana zajedničke ponude _________________ (ime i prezime i radno mjesto)</w:t>
            </w:r>
          </w:p>
          <w:p w:rsidR="0031211B" w:rsidRPr="00FA2239" w:rsidRDefault="0031211B" w:rsidP="00DB1EDB">
            <w:pPr>
              <w:spacing w:after="0" w:line="240" w:lineRule="auto"/>
              <w:ind w:firstLine="567"/>
              <w:jc w:val="center"/>
              <w:rPr>
                <w:rFonts w:ascii="Times New Roman" w:hAnsi="Times New Roman" w:cs="Times New Roman"/>
                <w:color w:val="000000"/>
                <w:sz w:val="24"/>
                <w:szCs w:val="24"/>
                <w:lang w:val="sr-Latn-CS"/>
              </w:rPr>
            </w:pPr>
          </w:p>
          <w:p w:rsidR="0031211B" w:rsidRPr="00FA2239" w:rsidRDefault="0031211B" w:rsidP="00DB1EDB">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DB1EDB">
            <w:pPr>
              <w:spacing w:after="0" w:line="240" w:lineRule="auto"/>
              <w:ind w:right="282"/>
              <w:rPr>
                <w:rFonts w:ascii="Times New Roman" w:hAnsi="Times New Roman" w:cs="Times New Roman"/>
                <w:color w:val="000000"/>
                <w:sz w:val="24"/>
                <w:szCs w:val="24"/>
                <w:lang w:val="sr-Latn-CS"/>
              </w:rPr>
            </w:pPr>
          </w:p>
          <w:p w:rsidR="0031211B" w:rsidRPr="00FA2239" w:rsidRDefault="0031211B" w:rsidP="00DB1EDB">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je ponuđač/član zajedničke ponude ____________________________ tehnički opremljen i osposobljen za izvođenje predmetnih radova  i da raspolaže potrebnim sredstvima i opremom, od kojih će za blagovremenu, efikasnu i kvalitetnu realizaciju ugovora o javnoj nabavci, u skladu sa uslovima predviđenim tenderskom dokumentacijom, angažovati sredstva i opremu navedene u tabeli koja slijedi</w:t>
            </w:r>
          </w:p>
          <w:p w:rsidR="0031211B" w:rsidRPr="00FA2239" w:rsidRDefault="0031211B" w:rsidP="00DB1EDB">
            <w:pPr>
              <w:spacing w:after="0" w:line="240" w:lineRule="auto"/>
              <w:jc w:val="both"/>
              <w:rPr>
                <w:rFonts w:ascii="Times New Roman" w:hAnsi="Times New Roman" w:cs="Times New Roman"/>
                <w:i/>
                <w:iCs/>
                <w:color w:val="000000"/>
                <w:sz w:val="24"/>
                <w:szCs w:val="24"/>
                <w:lang w:val="sr-Latn-CS"/>
              </w:rPr>
            </w:pPr>
          </w:p>
          <w:tbl>
            <w:tblPr>
              <w:tblW w:w="8926"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32"/>
              <w:gridCol w:w="1831"/>
              <w:gridCol w:w="1721"/>
              <w:gridCol w:w="1623"/>
              <w:gridCol w:w="1309"/>
              <w:gridCol w:w="1510"/>
            </w:tblGrid>
            <w:tr w:rsidR="0031211B" w:rsidRPr="00FA2239" w:rsidTr="00DB1EDB">
              <w:trPr>
                <w:trHeight w:val="281"/>
              </w:trPr>
              <w:tc>
                <w:tcPr>
                  <w:tcW w:w="932"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31211B" w:rsidRPr="00FA2239" w:rsidRDefault="0031211B" w:rsidP="00DB1EDB">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r w:rsidRPr="00FA2239">
                    <w:rPr>
                      <w:rFonts w:ascii="Times New Roman" w:hAnsi="Times New Roman" w:cs="Times New Roman"/>
                      <w:b/>
                      <w:bCs/>
                      <w:color w:val="000000"/>
                      <w:lang w:val="de-DE"/>
                    </w:rPr>
                    <w:t>.</w:t>
                  </w:r>
                </w:p>
                <w:p w:rsidR="0031211B" w:rsidRPr="00FA2239" w:rsidRDefault="0031211B" w:rsidP="00DB1EDB">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831"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31211B" w:rsidRPr="00FA2239" w:rsidRDefault="0031211B" w:rsidP="00DB1EDB">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Vrsta i karakteristike sredstava i opreme</w:t>
                  </w:r>
                </w:p>
              </w:tc>
              <w:tc>
                <w:tcPr>
                  <w:tcW w:w="1721"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31211B" w:rsidRPr="00FA2239" w:rsidRDefault="0031211B" w:rsidP="00DB1EDB">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 xml:space="preserve">Pravni osnov raspolaganja </w:t>
                  </w:r>
                </w:p>
                <w:p w:rsidR="0031211B" w:rsidRPr="00FA2239" w:rsidRDefault="0031211B" w:rsidP="00DB1EDB">
                  <w:pPr>
                    <w:spacing w:after="0" w:line="240" w:lineRule="auto"/>
                    <w:ind w:left="142" w:right="140"/>
                    <w:rPr>
                      <w:rFonts w:ascii="Times New Roman" w:hAnsi="Times New Roman" w:cs="Times New Roman"/>
                      <w:color w:val="000000"/>
                      <w:sz w:val="16"/>
                      <w:szCs w:val="16"/>
                      <w:lang w:val="sr-Latn-CS"/>
                    </w:rPr>
                  </w:pPr>
                  <w:r w:rsidRPr="00FA2239">
                    <w:rPr>
                      <w:rFonts w:ascii="Times New Roman" w:hAnsi="Times New Roman" w:cs="Times New Roman"/>
                      <w:color w:val="000000"/>
                      <w:sz w:val="16"/>
                      <w:szCs w:val="16"/>
                      <w:lang w:val="sr-Latn-CS"/>
                    </w:rPr>
                    <w:t>(svojina/zakup/</w:t>
                  </w:r>
                </w:p>
                <w:p w:rsidR="0031211B" w:rsidRPr="00FA2239" w:rsidRDefault="0031211B" w:rsidP="00DB1EDB">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color w:val="000000"/>
                      <w:sz w:val="16"/>
                      <w:szCs w:val="16"/>
                      <w:lang w:val="sr-Latn-CS"/>
                    </w:rPr>
                    <w:t>podugovor...)</w:t>
                  </w:r>
                </w:p>
              </w:tc>
              <w:tc>
                <w:tcPr>
                  <w:tcW w:w="1623"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31211B" w:rsidRPr="00FA2239" w:rsidRDefault="0031211B" w:rsidP="00DB1EDB">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w:t>
                  </w:r>
                </w:p>
                <w:p w:rsidR="0031211B" w:rsidRPr="00FA2239" w:rsidRDefault="0031211B" w:rsidP="00DB1EDB">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proizvodnje</w:t>
                  </w:r>
                </w:p>
              </w:tc>
              <w:tc>
                <w:tcPr>
                  <w:tcW w:w="2819"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31211B" w:rsidRPr="00FA2239" w:rsidRDefault="0031211B" w:rsidP="00DB1EDB">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Količina</w:t>
                  </w:r>
                </w:p>
              </w:tc>
            </w:tr>
            <w:tr w:rsidR="0031211B" w:rsidRPr="00FA2239" w:rsidTr="00DB1EDB">
              <w:trPr>
                <w:trHeight w:val="778"/>
              </w:trPr>
              <w:tc>
                <w:tcPr>
                  <w:tcW w:w="932"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31211B" w:rsidRPr="00FA2239" w:rsidRDefault="0031211B" w:rsidP="00DB1EDB">
                  <w:pPr>
                    <w:spacing w:after="0" w:line="240" w:lineRule="auto"/>
                    <w:ind w:left="142" w:right="140"/>
                    <w:jc w:val="center"/>
                    <w:rPr>
                      <w:rFonts w:ascii="Times New Roman" w:hAnsi="Times New Roman" w:cs="Times New Roman"/>
                      <w:b/>
                      <w:bCs/>
                      <w:color w:val="000000"/>
                      <w:sz w:val="20"/>
                      <w:szCs w:val="20"/>
                      <w:lang w:val="sr-Latn-CS"/>
                    </w:rPr>
                  </w:pPr>
                </w:p>
              </w:tc>
              <w:tc>
                <w:tcPr>
                  <w:tcW w:w="1831" w:type="dxa"/>
                  <w:vMerge/>
                  <w:tcBorders>
                    <w:top w:val="single" w:sz="8" w:space="0" w:color="auto"/>
                    <w:left w:val="single" w:sz="8" w:space="0" w:color="auto"/>
                    <w:bottom w:val="double" w:sz="4" w:space="0" w:color="auto"/>
                    <w:right w:val="single" w:sz="4" w:space="0" w:color="auto"/>
                  </w:tcBorders>
                  <w:shd w:val="clear" w:color="auto" w:fill="D9D9D9"/>
                </w:tcPr>
                <w:p w:rsidR="0031211B" w:rsidRPr="00FA2239" w:rsidRDefault="0031211B" w:rsidP="00DB1EDB">
                  <w:pPr>
                    <w:spacing w:after="0" w:line="240" w:lineRule="auto"/>
                    <w:ind w:left="142" w:right="140"/>
                    <w:jc w:val="center"/>
                    <w:rPr>
                      <w:rFonts w:ascii="Times New Roman" w:hAnsi="Times New Roman" w:cs="Times New Roman"/>
                      <w:b/>
                      <w:bCs/>
                      <w:color w:val="000000"/>
                      <w:sz w:val="20"/>
                      <w:szCs w:val="20"/>
                      <w:lang w:val="sr-Latn-CS"/>
                    </w:rPr>
                  </w:pPr>
                </w:p>
              </w:tc>
              <w:tc>
                <w:tcPr>
                  <w:tcW w:w="1721" w:type="dxa"/>
                  <w:vMerge/>
                  <w:tcBorders>
                    <w:top w:val="single" w:sz="8" w:space="0" w:color="auto"/>
                    <w:left w:val="single" w:sz="4" w:space="0" w:color="auto"/>
                    <w:bottom w:val="double" w:sz="4" w:space="0" w:color="auto"/>
                    <w:right w:val="single" w:sz="8" w:space="0" w:color="auto"/>
                  </w:tcBorders>
                  <w:shd w:val="clear" w:color="auto" w:fill="D9D9D9"/>
                </w:tcPr>
                <w:p w:rsidR="0031211B" w:rsidRPr="00FA2239" w:rsidRDefault="0031211B" w:rsidP="00DB1EDB">
                  <w:pPr>
                    <w:spacing w:after="0" w:line="240" w:lineRule="auto"/>
                    <w:ind w:left="142" w:right="140"/>
                    <w:jc w:val="center"/>
                    <w:rPr>
                      <w:rFonts w:ascii="Times New Roman" w:hAnsi="Times New Roman" w:cs="Times New Roman"/>
                      <w:b/>
                      <w:bCs/>
                      <w:color w:val="000000"/>
                      <w:sz w:val="20"/>
                      <w:szCs w:val="20"/>
                      <w:lang w:val="sr-Latn-CS"/>
                    </w:rPr>
                  </w:pPr>
                </w:p>
              </w:tc>
              <w:tc>
                <w:tcPr>
                  <w:tcW w:w="1623" w:type="dxa"/>
                  <w:vMerge/>
                  <w:tcBorders>
                    <w:top w:val="single" w:sz="8" w:space="0" w:color="auto"/>
                    <w:left w:val="single" w:sz="8" w:space="0" w:color="auto"/>
                    <w:bottom w:val="double" w:sz="4" w:space="0" w:color="auto"/>
                    <w:right w:val="single" w:sz="8" w:space="0" w:color="auto"/>
                  </w:tcBorders>
                  <w:shd w:val="clear" w:color="auto" w:fill="D9D9D9"/>
                </w:tcPr>
                <w:p w:rsidR="0031211B" w:rsidRPr="00FA2239" w:rsidRDefault="0031211B" w:rsidP="00DB1EDB">
                  <w:pPr>
                    <w:spacing w:after="0" w:line="240" w:lineRule="auto"/>
                    <w:ind w:left="142" w:right="140"/>
                    <w:jc w:val="center"/>
                    <w:rPr>
                      <w:rFonts w:ascii="Times New Roman" w:hAnsi="Times New Roman" w:cs="Times New Roman"/>
                      <w:b/>
                      <w:bCs/>
                      <w:color w:val="000000"/>
                      <w:sz w:val="20"/>
                      <w:szCs w:val="20"/>
                      <w:lang w:val="sr-Latn-CS"/>
                    </w:rPr>
                  </w:pPr>
                </w:p>
              </w:tc>
              <w:tc>
                <w:tcPr>
                  <w:tcW w:w="1309" w:type="dxa"/>
                  <w:tcBorders>
                    <w:top w:val="single" w:sz="8" w:space="0" w:color="auto"/>
                    <w:left w:val="single" w:sz="8" w:space="0" w:color="auto"/>
                    <w:bottom w:val="double" w:sz="4" w:space="0" w:color="auto"/>
                    <w:right w:val="single" w:sz="8" w:space="0" w:color="auto"/>
                  </w:tcBorders>
                  <w:shd w:val="clear" w:color="auto" w:fill="D9D9D9"/>
                  <w:vAlign w:val="center"/>
                </w:tcPr>
                <w:p w:rsidR="0031211B" w:rsidRPr="00FA2239" w:rsidRDefault="0031211B" w:rsidP="00DB1EDB">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Količina sredstava i opreme sa kojima </w:t>
                  </w:r>
                </w:p>
                <w:p w:rsidR="0031211B" w:rsidRPr="00FA2239" w:rsidRDefault="0031211B" w:rsidP="00DB1EDB">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ponuđač</w:t>
                  </w:r>
                </w:p>
                <w:p w:rsidR="0031211B" w:rsidRPr="00FA2239" w:rsidRDefault="0031211B" w:rsidP="00DB1EDB">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sz w:val="18"/>
                      <w:szCs w:val="18"/>
                      <w:lang w:val="sr-Latn-CS"/>
                    </w:rPr>
                    <w:t>raspolaže</w:t>
                  </w:r>
                </w:p>
              </w:tc>
              <w:tc>
                <w:tcPr>
                  <w:tcW w:w="1510" w:type="dxa"/>
                  <w:tcBorders>
                    <w:top w:val="single" w:sz="8" w:space="0" w:color="auto"/>
                    <w:left w:val="single" w:sz="8" w:space="0" w:color="auto"/>
                    <w:bottom w:val="double" w:sz="4" w:space="0" w:color="auto"/>
                    <w:right w:val="double" w:sz="4" w:space="0" w:color="auto"/>
                  </w:tcBorders>
                  <w:shd w:val="clear" w:color="auto" w:fill="D9D9D9"/>
                  <w:vAlign w:val="center"/>
                </w:tcPr>
                <w:p w:rsidR="0031211B" w:rsidRPr="00FA2239" w:rsidRDefault="0031211B" w:rsidP="00DB1EDB">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Količina sredstava i opreme sa kojima </w:t>
                  </w:r>
                </w:p>
                <w:p w:rsidR="0031211B" w:rsidRPr="00FA2239" w:rsidRDefault="0031211B" w:rsidP="00DB1EDB">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ponuđač</w:t>
                  </w:r>
                </w:p>
                <w:p w:rsidR="0031211B" w:rsidRPr="00FA2239" w:rsidRDefault="0031211B" w:rsidP="00DB1EDB">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sz w:val="18"/>
                      <w:szCs w:val="18"/>
                      <w:lang w:val="sr-Latn-CS"/>
                    </w:rPr>
                    <w:t>raspolaže</w:t>
                  </w:r>
                </w:p>
              </w:tc>
            </w:tr>
            <w:tr w:rsidR="0031211B" w:rsidRPr="00FA2239" w:rsidTr="00DB1EDB">
              <w:trPr>
                <w:trHeight w:val="371"/>
              </w:trPr>
              <w:tc>
                <w:tcPr>
                  <w:tcW w:w="932" w:type="dxa"/>
                  <w:tcBorders>
                    <w:top w:val="double" w:sz="4" w:space="0" w:color="auto"/>
                    <w:left w:val="double" w:sz="4" w:space="0" w:color="auto"/>
                    <w:bottom w:val="single" w:sz="8" w:space="0" w:color="auto"/>
                    <w:right w:val="single" w:sz="8" w:space="0" w:color="auto"/>
                  </w:tcBorders>
                  <w:vAlign w:val="center"/>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831" w:type="dxa"/>
                  <w:tcBorders>
                    <w:top w:val="double" w:sz="4" w:space="0" w:color="auto"/>
                    <w:left w:val="single" w:sz="8" w:space="0" w:color="auto"/>
                    <w:bottom w:val="single" w:sz="8" w:space="0" w:color="auto"/>
                    <w:right w:val="single" w:sz="4" w:space="0" w:color="auto"/>
                  </w:tcBorders>
                  <w:vAlign w:val="center"/>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double" w:sz="4" w:space="0" w:color="auto"/>
                    <w:left w:val="single" w:sz="4" w:space="0" w:color="auto"/>
                    <w:bottom w:val="single" w:sz="8" w:space="0" w:color="auto"/>
                    <w:right w:val="single" w:sz="8" w:space="0" w:color="auto"/>
                  </w:tcBorders>
                </w:tcPr>
                <w:p w:rsidR="0031211B" w:rsidRPr="00FA2239" w:rsidRDefault="0031211B" w:rsidP="00DB1EDB">
                  <w:pPr>
                    <w:spacing w:after="0" w:line="240" w:lineRule="auto"/>
                    <w:ind w:left="142" w:right="140"/>
                    <w:rPr>
                      <w:rFonts w:ascii="Times New Roman" w:hAnsi="Times New Roman" w:cs="Times New Roman"/>
                      <w:color w:val="000000"/>
                      <w:sz w:val="24"/>
                      <w:szCs w:val="24"/>
                      <w:lang w:val="sr-Latn-CS"/>
                    </w:rPr>
                  </w:pPr>
                </w:p>
              </w:tc>
              <w:tc>
                <w:tcPr>
                  <w:tcW w:w="1623" w:type="dxa"/>
                  <w:tcBorders>
                    <w:top w:val="double" w:sz="4" w:space="0" w:color="auto"/>
                    <w:left w:val="single" w:sz="8" w:space="0" w:color="auto"/>
                    <w:bottom w:val="single" w:sz="8"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double" w:sz="4" w:space="0" w:color="auto"/>
                    <w:left w:val="single" w:sz="8" w:space="0" w:color="auto"/>
                    <w:bottom w:val="single" w:sz="8"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double" w:sz="4" w:space="0" w:color="auto"/>
                    <w:left w:val="single" w:sz="8" w:space="0" w:color="auto"/>
                    <w:bottom w:val="single" w:sz="8" w:space="0" w:color="auto"/>
                    <w:right w:val="double" w:sz="4"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r>
            <w:tr w:rsidR="0031211B" w:rsidRPr="00FA2239" w:rsidTr="00DB1EDB">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831" w:type="dxa"/>
                  <w:tcBorders>
                    <w:top w:val="single" w:sz="8" w:space="0" w:color="auto"/>
                    <w:left w:val="single" w:sz="8" w:space="0" w:color="auto"/>
                    <w:bottom w:val="single" w:sz="8" w:space="0" w:color="auto"/>
                    <w:right w:val="single" w:sz="4" w:space="0" w:color="auto"/>
                  </w:tcBorders>
                  <w:vAlign w:val="center"/>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r>
            <w:tr w:rsidR="0031211B" w:rsidRPr="00FA2239" w:rsidTr="00DB1EDB">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831" w:type="dxa"/>
                  <w:tcBorders>
                    <w:top w:val="single" w:sz="8" w:space="0" w:color="auto"/>
                    <w:left w:val="single" w:sz="8" w:space="0" w:color="auto"/>
                    <w:bottom w:val="single" w:sz="8" w:space="0" w:color="auto"/>
                    <w:right w:val="single" w:sz="4" w:space="0" w:color="auto"/>
                  </w:tcBorders>
                  <w:vAlign w:val="center"/>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r>
            <w:tr w:rsidR="0031211B" w:rsidRPr="00FA2239" w:rsidTr="00DB1EDB">
              <w:trPr>
                <w:trHeight w:val="371"/>
              </w:trPr>
              <w:tc>
                <w:tcPr>
                  <w:tcW w:w="932" w:type="dxa"/>
                  <w:tcBorders>
                    <w:top w:val="single" w:sz="8" w:space="0" w:color="auto"/>
                    <w:left w:val="double" w:sz="4" w:space="0" w:color="auto"/>
                    <w:bottom w:val="double" w:sz="4" w:space="0" w:color="auto"/>
                    <w:right w:val="single" w:sz="8" w:space="0" w:color="auto"/>
                  </w:tcBorders>
                  <w:vAlign w:val="center"/>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831" w:type="dxa"/>
                  <w:tcBorders>
                    <w:top w:val="single" w:sz="8" w:space="0" w:color="auto"/>
                    <w:left w:val="single" w:sz="8" w:space="0" w:color="auto"/>
                    <w:bottom w:val="double" w:sz="4" w:space="0" w:color="auto"/>
                    <w:right w:val="single" w:sz="4" w:space="0" w:color="auto"/>
                  </w:tcBorders>
                  <w:vAlign w:val="center"/>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double" w:sz="4"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double" w:sz="4"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double" w:sz="4"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double" w:sz="4" w:space="0" w:color="auto"/>
                    <w:right w:val="double" w:sz="4"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r>
          </w:tbl>
          <w:p w:rsidR="0031211B" w:rsidRPr="00FA2239" w:rsidRDefault="0031211B" w:rsidP="00DB1EDB">
            <w:pPr>
              <w:spacing w:after="0" w:line="240" w:lineRule="auto"/>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DB1EDB">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DB1EDB">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DB1EDB">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DB1EDB">
            <w:pPr>
              <w:spacing w:after="0" w:line="240" w:lineRule="auto"/>
              <w:ind w:left="993"/>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jc w:val="both"/>
              <w:rPr>
                <w:rFonts w:ascii="Times New Roman" w:hAnsi="Times New Roman" w:cs="Times New Roman"/>
                <w:color w:val="000000"/>
                <w:sz w:val="24"/>
                <w:szCs w:val="24"/>
                <w:lang w:val="sr-Latn-CS"/>
              </w:rPr>
            </w:pPr>
          </w:p>
        </w:tc>
      </w:tr>
    </w:tbl>
    <w:p w:rsidR="0031211B"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DB1EDB">
        <w:tc>
          <w:tcPr>
            <w:tcW w:w="9287" w:type="dxa"/>
          </w:tcPr>
          <w:p w:rsidR="0031211B" w:rsidRPr="00FA2239" w:rsidRDefault="0031211B" w:rsidP="00DB1EDB">
            <w:pPr>
              <w:pStyle w:val="1tekst"/>
              <w:ind w:right="282" w:firstLine="0"/>
              <w:rPr>
                <w:rFonts w:ascii="Times New Roman" w:hAnsi="Times New Roman" w:cs="Times New Roman"/>
                <w:b/>
                <w:bCs/>
                <w:color w:val="000000"/>
                <w:sz w:val="24"/>
                <w:szCs w:val="24"/>
              </w:rPr>
            </w:pPr>
          </w:p>
          <w:p w:rsidR="0031211B" w:rsidRPr="00FA2239" w:rsidRDefault="0031211B" w:rsidP="00DB1EDB">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31211B" w:rsidRPr="00FA2239" w:rsidRDefault="0031211B" w:rsidP="00DB1EDB">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5"/>
            </w:r>
          </w:p>
          <w:p w:rsidR="0031211B" w:rsidRPr="00FA2239" w:rsidRDefault="0031211B" w:rsidP="00DB1EDB">
            <w:pPr>
              <w:pStyle w:val="1tekst"/>
              <w:ind w:left="284" w:right="282" w:firstLine="0"/>
              <w:rPr>
                <w:rFonts w:ascii="Times New Roman" w:hAnsi="Times New Roman" w:cs="Times New Roman"/>
                <w:color w:val="000000"/>
                <w:sz w:val="24"/>
                <w:szCs w:val="24"/>
              </w:rPr>
            </w:pPr>
          </w:p>
          <w:p w:rsidR="0031211B" w:rsidRPr="00FA2239" w:rsidRDefault="0031211B" w:rsidP="00DB1EDB">
            <w:pPr>
              <w:pStyle w:val="1tekst"/>
              <w:ind w:left="284" w:right="282" w:firstLine="0"/>
              <w:rPr>
                <w:rFonts w:ascii="Times New Roman" w:hAnsi="Times New Roman" w:cs="Times New Roman"/>
                <w:color w:val="000000"/>
                <w:sz w:val="24"/>
                <w:szCs w:val="24"/>
              </w:rPr>
            </w:pPr>
          </w:p>
          <w:p w:rsidR="0031211B" w:rsidRPr="00FA2239" w:rsidRDefault="0031211B" w:rsidP="00DB1EDB">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DB1EDB">
            <w:pPr>
              <w:spacing w:after="0" w:line="240" w:lineRule="auto"/>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ind w:left="284" w:right="282"/>
              <w:jc w:val="center"/>
              <w:rPr>
                <w:rFonts w:ascii="Times New Roman" w:hAnsi="Times New Roman" w:cs="Times New Roman"/>
                <w:color w:val="000000"/>
                <w:sz w:val="24"/>
                <w:szCs w:val="24"/>
                <w:lang w:val="sr-Latn-CS"/>
              </w:rPr>
            </w:pPr>
          </w:p>
          <w:p w:rsidR="0031211B" w:rsidRPr="00FA2239" w:rsidRDefault="0031211B" w:rsidP="00DB1EDB">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DB1EDB">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DB1EDB">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31211B" w:rsidRPr="00FA2239" w:rsidRDefault="0031211B" w:rsidP="00DB1EDB">
            <w:pPr>
              <w:spacing w:after="0" w:line="240" w:lineRule="auto"/>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31211B" w:rsidRPr="00FA2239" w:rsidRDefault="0031211B" w:rsidP="00DB1EDB">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31211B" w:rsidRPr="00FA2239" w:rsidRDefault="0031211B" w:rsidP="00DB1EDB">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31211B" w:rsidRPr="00FA2239" w:rsidRDefault="0031211B" w:rsidP="00DB1EDB">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DB1EDB">
            <w:pPr>
              <w:pStyle w:val="PlainText"/>
              <w:ind w:right="282"/>
              <w:jc w:val="both"/>
              <w:rPr>
                <w:rFonts w:ascii="Times New Roman" w:hAnsi="Times New Roman" w:cs="Times New Roman"/>
                <w:i/>
                <w:iCs/>
                <w:color w:val="000000"/>
                <w:sz w:val="24"/>
                <w:szCs w:val="24"/>
                <w:lang w:val="sr-Latn-CS"/>
              </w:rPr>
            </w:pPr>
          </w:p>
          <w:p w:rsidR="0031211B" w:rsidRPr="00FA2239" w:rsidRDefault="0031211B" w:rsidP="00DB1EDB">
            <w:pPr>
              <w:spacing w:after="0" w:line="240" w:lineRule="auto"/>
              <w:jc w:val="both"/>
              <w:rPr>
                <w:rFonts w:ascii="Times New Roman" w:hAnsi="Times New Roman" w:cs="Times New Roman"/>
                <w:i/>
                <w:iCs/>
                <w:color w:val="000000"/>
                <w:sz w:val="24"/>
                <w:szCs w:val="24"/>
                <w:lang w:val="sr-Latn-CS"/>
              </w:rPr>
            </w:pPr>
          </w:p>
          <w:p w:rsidR="0031211B" w:rsidRPr="00FA2239" w:rsidRDefault="0031211B" w:rsidP="00DB1EDB">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DB1EDB">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DB1EDB">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DB1EDB">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DB1EDB">
            <w:pPr>
              <w:spacing w:after="0" w:line="240" w:lineRule="auto"/>
              <w:rPr>
                <w:rFonts w:ascii="Times New Roman" w:hAnsi="Times New Roman" w:cs="Times New Roman"/>
                <w:color w:val="000000"/>
                <w:lang w:val="sr-Latn-CS"/>
              </w:rPr>
            </w:pPr>
          </w:p>
          <w:p w:rsidR="0031211B" w:rsidRPr="00FA2239" w:rsidRDefault="0031211B" w:rsidP="00DB1EDB">
            <w:pPr>
              <w:spacing w:after="0" w:line="240" w:lineRule="auto"/>
              <w:rPr>
                <w:rFonts w:ascii="Times New Roman" w:hAnsi="Times New Roman" w:cs="Times New Roman"/>
                <w:color w:val="000000"/>
                <w:lang w:val="sr-Latn-CS"/>
              </w:rPr>
            </w:pPr>
          </w:p>
          <w:p w:rsidR="0031211B" w:rsidRPr="00FA2239" w:rsidRDefault="0031211B" w:rsidP="00DB1EDB">
            <w:pPr>
              <w:pStyle w:val="1tekst"/>
              <w:ind w:firstLine="0"/>
              <w:rPr>
                <w:rFonts w:ascii="Times New Roman" w:hAnsi="Times New Roman" w:cs="Times New Roman"/>
                <w:color w:val="000000"/>
                <w:sz w:val="24"/>
                <w:szCs w:val="24"/>
              </w:rPr>
            </w:pPr>
          </w:p>
        </w:tc>
      </w:tr>
    </w:tbl>
    <w:p w:rsidR="0031211B" w:rsidRPr="00852493" w:rsidRDefault="0031211B" w:rsidP="0031211B">
      <w:pPr>
        <w:spacing w:after="0" w:line="240" w:lineRule="auto"/>
        <w:jc w:val="center"/>
        <w:rPr>
          <w:rFonts w:ascii="Times New Roman" w:hAnsi="Times New Roman" w:cs="Times New Roman"/>
          <w:i/>
          <w:iCs/>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7" w:name="_Toc416180150"/>
      <w:r w:rsidRPr="00852493">
        <w:rPr>
          <w:i w:val="0"/>
          <w:iCs w:val="0"/>
          <w:u w:val="none"/>
        </w:rPr>
        <w:t>NACRT UGOVORA O JAVNOJ NABAVCI</w:t>
      </w:r>
      <w:bookmarkEnd w:id="17"/>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D85899" w:rsidRPr="00FA79FB" w:rsidRDefault="00D85899" w:rsidP="00D85899">
      <w:pPr>
        <w:spacing w:after="0"/>
        <w:jc w:val="both"/>
        <w:rPr>
          <w:rFonts w:ascii="Times New Roman" w:eastAsia="Times New Roman" w:hAnsi="Times New Roman" w:cs="Times New Roman"/>
          <w:color w:val="000000"/>
          <w:sz w:val="24"/>
          <w:szCs w:val="24"/>
        </w:rPr>
      </w:pPr>
      <w:r w:rsidRPr="00FA79FB">
        <w:rPr>
          <w:rFonts w:ascii="Times New Roman" w:eastAsia="Times New Roman" w:hAnsi="Times New Roman" w:cs="Times New Roman"/>
          <w:b/>
          <w:bCs/>
          <w:color w:val="000000"/>
          <w:sz w:val="24"/>
          <w:szCs w:val="24"/>
        </w:rPr>
        <w:t>Naručioca: OPŠTINA BUDVA</w:t>
      </w:r>
      <w:r w:rsidRPr="00FA79FB">
        <w:rPr>
          <w:rFonts w:ascii="Times New Roman" w:eastAsia="Times New Roman" w:hAnsi="Times New Roman" w:cs="Times New Roman"/>
          <w:color w:val="000000"/>
          <w:sz w:val="24"/>
          <w:szCs w:val="24"/>
        </w:rPr>
        <w:t xml:space="preserve"> sa sjedištem u Budvi, ulica Trg Sunca 3, PIB: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Matični broj: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Broj računa: 510-9786-73, Naziv banke: Crnogorska komercijalna banka ad, Podgorica, filijala Budva,  koju zastupa </w:t>
      </w:r>
      <w:r>
        <w:rPr>
          <w:rFonts w:ascii="Times New Roman" w:eastAsia="Times New Roman" w:hAnsi="Times New Roman" w:cs="Times New Roman"/>
          <w:color w:val="000000"/>
          <w:sz w:val="24"/>
          <w:szCs w:val="24"/>
        </w:rPr>
        <w:t>Dragan Krapović</w:t>
      </w:r>
      <w:r w:rsidRPr="00FA79FB">
        <w:rPr>
          <w:rFonts w:ascii="Times New Roman" w:eastAsia="Times New Roman" w:hAnsi="Times New Roman" w:cs="Times New Roman"/>
          <w:color w:val="000000"/>
          <w:sz w:val="24"/>
          <w:szCs w:val="24"/>
        </w:rPr>
        <w:t>, predsjednik (u daljem tekstu: Naručilac)</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Dobavljač/Izvodjač/Izvršilac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za </w:t>
      </w:r>
      <w:r w:rsidR="00D85899">
        <w:rPr>
          <w:rFonts w:ascii="Times New Roman" w:hAnsi="Times New Roman" w:cs="Times New Roman"/>
          <w:color w:val="000000"/>
          <w:sz w:val="24"/>
          <w:szCs w:val="24"/>
        </w:rPr>
        <w:t xml:space="preserve">otvoreni postupak javne nabavke </w:t>
      </w:r>
      <w:r w:rsidRPr="00852493">
        <w:rPr>
          <w:rFonts w:ascii="Times New Roman" w:hAnsi="Times New Roman" w:cs="Times New Roman"/>
          <w:color w:val="000000"/>
          <w:sz w:val="24"/>
          <w:szCs w:val="24"/>
        </w:rPr>
        <w:t xml:space="preserve"> za </w:t>
      </w:r>
      <w:r w:rsidR="00D85899">
        <w:rPr>
          <w:rFonts w:ascii="Times New Roman" w:hAnsi="Times New Roman" w:cs="Times New Roman"/>
          <w:color w:val="000000"/>
          <w:sz w:val="24"/>
          <w:szCs w:val="24"/>
        </w:rPr>
        <w:t xml:space="preserve">ustupanje izvođenja radova na </w:t>
      </w:r>
      <w:r w:rsidR="00C94BEC">
        <w:rPr>
          <w:rFonts w:ascii="Times New Roman" w:hAnsi="Times New Roman" w:cs="Times New Roman"/>
          <w:color w:val="000000"/>
          <w:sz w:val="24"/>
          <w:szCs w:val="24"/>
        </w:rPr>
        <w:t>rekonstrukciji kanalizacione mreže u naselju  Babin do</w:t>
      </w:r>
      <w:r w:rsidR="00D85899">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broj: </w:t>
      </w:r>
      <w:r w:rsidR="00D85899">
        <w:rPr>
          <w:rFonts w:ascii="Times New Roman" w:hAnsi="Times New Roman" w:cs="Times New Roman"/>
          <w:color w:val="000000"/>
          <w:sz w:val="24"/>
          <w:szCs w:val="24"/>
        </w:rPr>
        <w:t>01-</w:t>
      </w:r>
      <w:r w:rsidR="00C94BEC">
        <w:rPr>
          <w:rFonts w:ascii="Times New Roman" w:hAnsi="Times New Roman" w:cs="Times New Roman"/>
          <w:color w:val="000000"/>
          <w:sz w:val="24"/>
          <w:szCs w:val="24"/>
        </w:rPr>
        <w:t>544/</w:t>
      </w:r>
      <w:r w:rsidR="00DD4482">
        <w:rPr>
          <w:rFonts w:ascii="Times New Roman" w:hAnsi="Times New Roman" w:cs="Times New Roman"/>
          <w:color w:val="000000"/>
          <w:sz w:val="24"/>
          <w:szCs w:val="24"/>
        </w:rPr>
        <w:t xml:space="preserve">6 </w:t>
      </w:r>
      <w:r w:rsidRPr="00852493">
        <w:rPr>
          <w:rFonts w:ascii="Times New Roman" w:hAnsi="Times New Roman" w:cs="Times New Roman"/>
          <w:color w:val="000000"/>
          <w:sz w:val="24"/>
          <w:szCs w:val="24"/>
        </w:rPr>
        <w:t xml:space="preserve"> od </w:t>
      </w:r>
      <w:r w:rsidR="00DD4482">
        <w:rPr>
          <w:rFonts w:ascii="Times New Roman" w:hAnsi="Times New Roman" w:cs="Times New Roman"/>
          <w:color w:val="000000"/>
          <w:sz w:val="24"/>
          <w:szCs w:val="24"/>
        </w:rPr>
        <w:t xml:space="preserve"> </w:t>
      </w:r>
      <w:r w:rsidR="00C94BEC">
        <w:rPr>
          <w:rFonts w:ascii="Times New Roman" w:hAnsi="Times New Roman" w:cs="Times New Roman"/>
          <w:color w:val="000000"/>
          <w:sz w:val="24"/>
          <w:szCs w:val="24"/>
        </w:rPr>
        <w:t>___________</w:t>
      </w:r>
      <w:r w:rsidR="00DD4482">
        <w:rPr>
          <w:rFonts w:ascii="Times New Roman" w:hAnsi="Times New Roman" w:cs="Times New Roman"/>
          <w:color w:val="000000"/>
          <w:sz w:val="24"/>
          <w:szCs w:val="24"/>
        </w:rPr>
        <w:t>.godine</w:t>
      </w:r>
      <w:r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i datum odluke o izboru najpovoljnije ponude: _____________________;</w:t>
      </w: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rPr>
        <w:t xml:space="preserve"> broj ______ od _________________________.</w:t>
      </w:r>
    </w:p>
    <w:p w:rsidR="00D4707F" w:rsidRPr="00FA79FB" w:rsidRDefault="00D4707F" w:rsidP="00D4707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D4707F" w:rsidRPr="00FA79FB" w:rsidRDefault="00D4707F" w:rsidP="00D4707F">
      <w:pPr>
        <w:spacing w:after="0" w:line="240" w:lineRule="auto"/>
        <w:jc w:val="both"/>
        <w:rPr>
          <w:rFonts w:ascii="Times New Roman" w:eastAsia="Times New Roman" w:hAnsi="Times New Roman" w:cs="Times New Roman"/>
          <w:color w:val="000000"/>
          <w:sz w:val="24"/>
          <w:szCs w:val="24"/>
        </w:rPr>
      </w:pPr>
    </w:p>
    <w:p w:rsidR="00D4707F" w:rsidRPr="00FA79FB" w:rsidRDefault="00D4707F" w:rsidP="00D4707F">
      <w:pPr>
        <w:tabs>
          <w:tab w:val="left" w:pos="432"/>
        </w:tabs>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bCs/>
          <w:color w:val="000000"/>
          <w:sz w:val="24"/>
          <w:szCs w:val="24"/>
        </w:rPr>
        <w:t xml:space="preserve"> </w:t>
      </w:r>
      <w:r w:rsidRPr="00FA79FB">
        <w:rPr>
          <w:rFonts w:ascii="Times New Roman" w:eastAsia="Times New Roman" w:hAnsi="Times New Roman" w:cs="Times New Roman"/>
          <w:b/>
          <w:color w:val="000000"/>
          <w:sz w:val="24"/>
          <w:szCs w:val="24"/>
          <w:lang w:val="pl-PL"/>
        </w:rPr>
        <w:t>Član 1</w:t>
      </w:r>
    </w:p>
    <w:p w:rsidR="00D4707F" w:rsidRDefault="00D4707F" w:rsidP="00D4707F">
      <w:pPr>
        <w:pStyle w:val="NormalWeb"/>
        <w:ind w:right="71"/>
      </w:pPr>
      <w:r w:rsidRPr="00FA79FB">
        <w:rPr>
          <w:lang w:val="pl-PL"/>
        </w:rPr>
        <w:t>NARUČILAC ustupa, a IZVOĐAČ se obavezuje da za račun NARUČIOCA</w:t>
      </w:r>
      <w:r w:rsidR="008A6363">
        <w:rPr>
          <w:lang w:val="pl-PL"/>
        </w:rPr>
        <w:t xml:space="preserve"> izvede radove</w:t>
      </w:r>
      <w:r w:rsidRPr="00FA79FB">
        <w:rPr>
          <w:lang w:val="pl-PL"/>
        </w:rPr>
        <w:t xml:space="preserve">, na osnovu predate ponude broj </w:t>
      </w:r>
      <w:r>
        <w:rPr>
          <w:color w:val="000000"/>
        </w:rPr>
        <w:t xml:space="preserve">__________ </w:t>
      </w:r>
      <w:r w:rsidRPr="00FA79FB">
        <w:rPr>
          <w:color w:val="000000"/>
        </w:rPr>
        <w:t xml:space="preserve">od </w:t>
      </w:r>
      <w:r>
        <w:rPr>
          <w:color w:val="000000"/>
        </w:rPr>
        <w:t>__________.201</w:t>
      </w:r>
      <w:r w:rsidR="007745B9">
        <w:rPr>
          <w:color w:val="000000"/>
        </w:rPr>
        <w:t>8</w:t>
      </w:r>
      <w:r>
        <w:rPr>
          <w:color w:val="000000"/>
        </w:rPr>
        <w:t>.godine</w:t>
      </w:r>
      <w:r w:rsidRPr="00FA79FB">
        <w:rPr>
          <w:lang w:val="pl-PL"/>
        </w:rPr>
        <w:t xml:space="preserve">, po </w:t>
      </w:r>
      <w:r>
        <w:rPr>
          <w:lang w:val="pl-PL"/>
        </w:rPr>
        <w:t xml:space="preserve"> tenderskoj dokumantaciji </w:t>
      </w:r>
      <w:r w:rsidRPr="00FA79FB">
        <w:rPr>
          <w:lang w:val="pl-PL"/>
        </w:rPr>
        <w:t xml:space="preserve"> broj </w:t>
      </w:r>
      <w:r w:rsidR="007745B9">
        <w:rPr>
          <w:lang w:val="pl-PL"/>
        </w:rPr>
        <w:t>01-544</w:t>
      </w:r>
      <w:r w:rsidR="00D02813">
        <w:rPr>
          <w:lang w:val="pl-PL"/>
        </w:rPr>
        <w:t>/6</w:t>
      </w:r>
      <w:r w:rsidRPr="00FA79FB">
        <w:rPr>
          <w:lang w:val="pl-PL"/>
        </w:rPr>
        <w:t xml:space="preserve"> od </w:t>
      </w:r>
      <w:r w:rsidR="007745B9">
        <w:rPr>
          <w:lang w:val="pl-PL"/>
        </w:rPr>
        <w:t>____________</w:t>
      </w:r>
      <w:r w:rsidRPr="00FA79FB">
        <w:rPr>
          <w:lang w:val="pl-PL"/>
        </w:rPr>
        <w:t xml:space="preserve"> godine, za izbor najpovoljnije ponude za</w:t>
      </w:r>
      <w:r>
        <w:rPr>
          <w:lang w:val="pl-PL"/>
        </w:rPr>
        <w:t xml:space="preserve"> ustupanje </w:t>
      </w:r>
      <w:r w:rsidRPr="00FA79FB">
        <w:rPr>
          <w:lang w:val="pl-PL"/>
        </w:rPr>
        <w:t xml:space="preserve"> izvođenj</w:t>
      </w:r>
      <w:r>
        <w:rPr>
          <w:lang w:val="pl-PL"/>
        </w:rPr>
        <w:t>a</w:t>
      </w:r>
      <w:r w:rsidRPr="00FA79FB">
        <w:rPr>
          <w:lang w:val="pl-PL"/>
        </w:rPr>
        <w:t xml:space="preserve"> radova </w:t>
      </w:r>
      <w:r w:rsidRPr="00FA79FB">
        <w:rPr>
          <w:color w:val="000000"/>
        </w:rPr>
        <w:t xml:space="preserve">na </w:t>
      </w:r>
      <w:r w:rsidR="007745B9">
        <w:rPr>
          <w:color w:val="000000"/>
        </w:rPr>
        <w:t>rekonstrukciji kanalizacione mreže u naselju Babin do</w:t>
      </w:r>
      <w:r>
        <w:rPr>
          <w:color w:val="000000"/>
        </w:rPr>
        <w:t xml:space="preserve"> </w:t>
      </w:r>
      <w:r w:rsidRPr="00FA79FB">
        <w:t xml:space="preserve">prema predmjeru i predračunu pripremljenom od strane Sekretarijata za </w:t>
      </w:r>
      <w:r>
        <w:t xml:space="preserve">investicije i </w:t>
      </w:r>
      <w:r w:rsidR="00DF14A0">
        <w:t xml:space="preserve"> glavnom projektu</w:t>
      </w:r>
      <w:r>
        <w:t xml:space="preserve"> izrađeno</w:t>
      </w:r>
      <w:r w:rsidR="00DF14A0">
        <w:t>m</w:t>
      </w:r>
      <w:r>
        <w:t xml:space="preserve"> od strane </w:t>
      </w:r>
      <w:r w:rsidR="005474E7">
        <w:t>____________________</w:t>
      </w:r>
      <w:r>
        <w:t>.</w:t>
      </w:r>
    </w:p>
    <w:p w:rsidR="00D4707F" w:rsidRPr="00FA79FB" w:rsidRDefault="00D4707F" w:rsidP="00D4707F">
      <w:pPr>
        <w:spacing w:after="0" w:line="240" w:lineRule="auto"/>
        <w:ind w:right="71"/>
        <w:jc w:val="center"/>
        <w:rPr>
          <w:rFonts w:ascii="Times New Roman" w:eastAsia="Times New Roman" w:hAnsi="Times New Roman" w:cs="Times New Roman"/>
          <w:b/>
          <w:sz w:val="24"/>
          <w:szCs w:val="24"/>
          <w:lang w:val="sl-SI"/>
        </w:rPr>
      </w:pPr>
      <w:r w:rsidRPr="00FA79FB">
        <w:rPr>
          <w:rFonts w:ascii="Times New Roman" w:eastAsia="Times New Roman" w:hAnsi="Times New Roman" w:cs="Times New Roman"/>
          <w:b/>
          <w:sz w:val="24"/>
          <w:szCs w:val="24"/>
          <w:lang w:val="sl-SI"/>
        </w:rPr>
        <w:t>Član 2</w:t>
      </w:r>
    </w:p>
    <w:p w:rsidR="00D4707F" w:rsidRDefault="00D4707F" w:rsidP="00D4707F">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IZVOĐAČ se obavezuje, pošto se prethodno upoznao sa svim uslovima, pravima i obavezama  koje kao IZVOĐAČ ima u vezi sa izvršenjem svih radova koji su predmet ovog ugovora i za koje je dao svoju ponudu, da radove iz člana 1 ovog ugovora izvede prema ponudi broj </w:t>
      </w:r>
      <w:r>
        <w:rPr>
          <w:rFonts w:ascii="Times New Roman" w:eastAsia="Times New Roman" w:hAnsi="Times New Roman" w:cs="Times New Roman"/>
          <w:color w:val="000000"/>
          <w:sz w:val="24"/>
          <w:szCs w:val="24"/>
        </w:rPr>
        <w:t xml:space="preserve">_____ </w:t>
      </w:r>
      <w:r w:rsidRPr="00FA79FB">
        <w:rPr>
          <w:rFonts w:ascii="Times New Roman" w:eastAsia="Times New Roman" w:hAnsi="Times New Roman" w:cs="Times New Roman"/>
          <w:color w:val="000000"/>
          <w:sz w:val="24"/>
          <w:szCs w:val="24"/>
        </w:rPr>
        <w:t xml:space="preserve">od </w:t>
      </w:r>
      <w:r>
        <w:rPr>
          <w:rFonts w:ascii="Times New Roman" w:eastAsia="Times New Roman" w:hAnsi="Times New Roman" w:cs="Times New Roman"/>
          <w:color w:val="000000"/>
          <w:sz w:val="24"/>
          <w:szCs w:val="24"/>
        </w:rPr>
        <w:t>_____201</w:t>
      </w:r>
      <w:r w:rsidR="005474E7">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.godine</w:t>
      </w:r>
      <w:r w:rsidRPr="00FA79FB">
        <w:rPr>
          <w:rFonts w:ascii="Times New Roman" w:eastAsia="Times New Roman" w:hAnsi="Times New Roman" w:cs="Times New Roman"/>
          <w:color w:val="000000"/>
          <w:sz w:val="24"/>
          <w:szCs w:val="24"/>
          <w:lang w:val="sl-SI"/>
        </w:rPr>
        <w:t>, stručno i kvalitetno, držeći se tehničkih propisa, pravila i standarda koji važe u građevinarstvu za izvođenje ugovorene vrste radova, koji su predmet ovog ugovora.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3</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IZVOĐAČ se obavezuje da sve radove iz člana 1 ovog ugovora izvede za ukupnu cijenu u iznosu od  </w:t>
      </w:r>
      <w:r>
        <w:rPr>
          <w:rFonts w:ascii="Times New Roman" w:eastAsia="Times New Roman" w:hAnsi="Times New Roman" w:cs="Times New Roman"/>
          <w:color w:val="000000"/>
          <w:sz w:val="24"/>
          <w:szCs w:val="24"/>
          <w:lang w:val="sl-SI"/>
        </w:rPr>
        <w:t xml:space="preserve">_____________ €  </w:t>
      </w:r>
      <w:r w:rsidRPr="00FA79FB">
        <w:rPr>
          <w:rFonts w:ascii="Times New Roman" w:eastAsia="Times New Roman" w:hAnsi="Times New Roman" w:cs="Times New Roman"/>
          <w:color w:val="000000"/>
          <w:sz w:val="24"/>
          <w:szCs w:val="24"/>
          <w:lang w:val="sl-SI"/>
        </w:rPr>
        <w:t>i slovima: (</w:t>
      </w:r>
      <w:r>
        <w:rPr>
          <w:rFonts w:ascii="Times New Roman" w:eastAsia="Times New Roman" w:hAnsi="Times New Roman" w:cs="Times New Roman"/>
          <w:color w:val="000000"/>
          <w:sz w:val="24"/>
          <w:szCs w:val="24"/>
          <w:lang w:val="sl-SI"/>
        </w:rPr>
        <w:t>...........</w:t>
      </w:r>
      <w:r w:rsidRPr="00FA79FB">
        <w:rPr>
          <w:rFonts w:ascii="Times New Roman" w:eastAsia="Times New Roman" w:hAnsi="Times New Roman" w:cs="Times New Roman"/>
          <w:color w:val="000000"/>
          <w:sz w:val="24"/>
          <w:szCs w:val="24"/>
          <w:lang w:val="sl-SI"/>
        </w:rPr>
        <w:t>)</w:t>
      </w:r>
      <w:r>
        <w:rPr>
          <w:rFonts w:ascii="Times New Roman" w:eastAsia="Times New Roman" w:hAnsi="Times New Roman" w:cs="Times New Roman"/>
          <w:color w:val="000000"/>
          <w:sz w:val="24"/>
          <w:szCs w:val="24"/>
          <w:lang w:val="sl-SI"/>
        </w:rPr>
        <w:t xml:space="preserve"> </w:t>
      </w:r>
      <w:r w:rsidRPr="00FA79FB">
        <w:rPr>
          <w:rFonts w:ascii="Times New Roman" w:eastAsia="Times New Roman" w:hAnsi="Times New Roman" w:cs="Times New Roman"/>
          <w:color w:val="000000"/>
          <w:sz w:val="24"/>
          <w:szCs w:val="24"/>
          <w:lang w:val="sl-SI"/>
        </w:rPr>
        <w:t>sa uračunatim pdv-om.</w:t>
      </w:r>
    </w:p>
    <w:p w:rsidR="00D4707F" w:rsidRPr="00FA79FB" w:rsidRDefault="00D4707F" w:rsidP="00D4707F">
      <w:pPr>
        <w:pStyle w:val="BodyText3"/>
        <w:ind w:right="71"/>
        <w:rPr>
          <w:rFonts w:ascii="Times New Roman" w:eastAsia="Arial Unicode MS" w:hAnsi="Times New Roman" w:cs="Times New Roman"/>
          <w:color w:val="000000"/>
          <w:sz w:val="24"/>
          <w:szCs w:val="24"/>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4</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Isplata radova iz člana 1 ovog ugovora vršiće se</w:t>
      </w:r>
      <w:r>
        <w:rPr>
          <w:rFonts w:ascii="Times New Roman" w:eastAsia="Times New Roman" w:hAnsi="Times New Roman" w:cs="Times New Roman"/>
          <w:color w:val="000000"/>
          <w:sz w:val="24"/>
          <w:szCs w:val="24"/>
          <w:lang w:val="sl-SI"/>
        </w:rPr>
        <w:t xml:space="preserve"> po</w:t>
      </w:r>
      <w:r w:rsidRPr="00FA79FB">
        <w:rPr>
          <w:rFonts w:ascii="Times New Roman" w:eastAsia="Times New Roman" w:hAnsi="Times New Roman" w:cs="Times New Roman"/>
          <w:color w:val="000000"/>
          <w:sz w:val="24"/>
          <w:szCs w:val="24"/>
          <w:lang w:val="sl-SI"/>
        </w:rPr>
        <w:t xml:space="preserve"> </w:t>
      </w:r>
      <w:r w:rsidR="008A6363">
        <w:rPr>
          <w:rFonts w:ascii="Times New Roman" w:eastAsia="Times New Roman" w:hAnsi="Times New Roman" w:cs="Times New Roman"/>
          <w:color w:val="000000"/>
          <w:sz w:val="24"/>
          <w:szCs w:val="24"/>
          <w:lang w:val="sl-SI"/>
        </w:rPr>
        <w:t xml:space="preserve">privremenim, mjesečnim </w:t>
      </w:r>
      <w:r>
        <w:rPr>
          <w:rFonts w:ascii="Times New Roman" w:eastAsia="Times New Roman" w:hAnsi="Times New Roman" w:cs="Times New Roman"/>
          <w:color w:val="000000"/>
          <w:sz w:val="24"/>
          <w:szCs w:val="24"/>
          <w:lang w:val="sl-SI"/>
        </w:rPr>
        <w:t>situacijama</w:t>
      </w:r>
      <w:r w:rsidRPr="00FA79FB">
        <w:rPr>
          <w:rFonts w:ascii="Times New Roman" w:eastAsia="Times New Roman" w:hAnsi="Times New Roman" w:cs="Times New Roman"/>
          <w:color w:val="000000"/>
          <w:sz w:val="24"/>
          <w:szCs w:val="24"/>
          <w:lang w:val="sl-SI"/>
        </w:rPr>
        <w:t xml:space="preserve"> ugovorenih radova,</w:t>
      </w:r>
      <w:r w:rsidR="008A6363" w:rsidRPr="008A6363">
        <w:rPr>
          <w:rFonts w:ascii="Times New Roman" w:eastAsia="Times New Roman" w:hAnsi="Times New Roman" w:cs="Times New Roman"/>
          <w:color w:val="000000"/>
          <w:sz w:val="24"/>
          <w:szCs w:val="24"/>
          <w:lang w:val="pl-PL"/>
        </w:rPr>
        <w:t xml:space="preserve"> </w:t>
      </w:r>
      <w:r w:rsidR="008A6363">
        <w:rPr>
          <w:rFonts w:ascii="Times New Roman" w:eastAsia="Times New Roman" w:hAnsi="Times New Roman" w:cs="Times New Roman"/>
          <w:color w:val="000000"/>
          <w:sz w:val="24"/>
          <w:szCs w:val="24"/>
          <w:lang w:val="pl-PL"/>
        </w:rPr>
        <w:t xml:space="preserve">primljenim od </w:t>
      </w:r>
      <w:r w:rsidR="008A6363" w:rsidRPr="00FA79FB">
        <w:rPr>
          <w:rFonts w:ascii="Times New Roman" w:eastAsia="Times New Roman" w:hAnsi="Times New Roman" w:cs="Times New Roman"/>
          <w:color w:val="000000"/>
          <w:sz w:val="24"/>
          <w:szCs w:val="24"/>
          <w:lang w:val="pl-PL"/>
        </w:rPr>
        <w:t>strane Nadzornog organa</w:t>
      </w:r>
      <w:r w:rsidR="008A6363">
        <w:rPr>
          <w:rFonts w:ascii="Times New Roman" w:eastAsia="Times New Roman" w:hAnsi="Times New Roman" w:cs="Times New Roman"/>
          <w:color w:val="000000"/>
          <w:sz w:val="24"/>
          <w:szCs w:val="24"/>
          <w:lang w:val="pl-PL"/>
        </w:rPr>
        <w:t>,</w:t>
      </w:r>
      <w:r w:rsidRPr="00FA79FB">
        <w:rPr>
          <w:rFonts w:ascii="Times New Roman" w:eastAsia="Times New Roman" w:hAnsi="Times New Roman" w:cs="Times New Roman"/>
          <w:color w:val="000000"/>
          <w:sz w:val="24"/>
          <w:szCs w:val="24"/>
          <w:lang w:val="sl-SI"/>
        </w:rPr>
        <w:t xml:space="preserve"> na žiro račun IZVOĐAČA b</w:t>
      </w:r>
      <w:r>
        <w:rPr>
          <w:rFonts w:ascii="Times New Roman" w:eastAsia="Times New Roman" w:hAnsi="Times New Roman" w:cs="Times New Roman"/>
          <w:color w:val="000000"/>
          <w:sz w:val="24"/>
          <w:szCs w:val="24"/>
          <w:lang w:val="sl-SI"/>
        </w:rPr>
        <w:t>roj</w:t>
      </w:r>
      <w:r w:rsidRPr="00FA79FB">
        <w:rPr>
          <w:rFonts w:ascii="Times New Roman" w:eastAsia="Times New Roman" w:hAnsi="Times New Roman" w:cs="Times New Roman"/>
          <w:color w:val="000000"/>
          <w:sz w:val="24"/>
          <w:szCs w:val="24"/>
          <w:lang w:val="sl-SI"/>
        </w:rPr>
        <w:t xml:space="preserve"> </w:t>
      </w:r>
      <w:r>
        <w:rPr>
          <w:rFonts w:ascii="Times New Roman" w:hAnsi="Times New Roman" w:cs="Times New Roman"/>
          <w:color w:val="000000"/>
          <w:sz w:val="24"/>
          <w:szCs w:val="24"/>
        </w:rPr>
        <w:t>______</w:t>
      </w:r>
      <w:r w:rsidRPr="00FA79FB">
        <w:rPr>
          <w:rFonts w:ascii="Times New Roman" w:eastAsia="Times New Roman" w:hAnsi="Times New Roman" w:cs="Times New Roman"/>
          <w:color w:val="000000"/>
          <w:sz w:val="24"/>
          <w:szCs w:val="24"/>
          <w:lang w:val="sl-SI"/>
        </w:rPr>
        <w:t xml:space="preserve"> kod  </w:t>
      </w:r>
      <w:r>
        <w:rPr>
          <w:rFonts w:ascii="Times New Roman" w:eastAsia="Times New Roman" w:hAnsi="Times New Roman" w:cs="Times New Roman"/>
          <w:color w:val="000000"/>
          <w:sz w:val="24"/>
          <w:szCs w:val="24"/>
          <w:lang w:val="sl-SI"/>
        </w:rPr>
        <w:t>_____ banke.</w:t>
      </w:r>
      <w:r w:rsidRPr="00FA79FB">
        <w:rPr>
          <w:rFonts w:ascii="Times New Roman" w:eastAsia="Times New Roman" w:hAnsi="Times New Roman" w:cs="Times New Roman"/>
          <w:color w:val="000000"/>
          <w:sz w:val="24"/>
          <w:szCs w:val="24"/>
          <w:lang w:val="sl-SI"/>
        </w:rPr>
        <w:t xml:space="preserve"> </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Količinu izvršenih radova nakon završetka utvrđuje IZVOĐAČ u prisustvu Nadzornog organa i podatke unosi u građevinsku knjigu.</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Nadzorni organ će primljenu situaciju, ako nema primjedbi,  ovjeriti u roku od osam dana.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Ukoliko Nadzorni organ na podnesenu situaciju ima primjedbi, on će tražiti od IZVOĐAČA  da te primjedbe otkloni. Ukoliko IZVOĐAČ u roku od dva dana ne otkloni primjedbe Nadzorni organ će staviti svoje primjedbe i nesporni dio ovjeriti i dostaviti situaciju na verfikaciju NARUČIOCU.</w:t>
      </w:r>
    </w:p>
    <w:p w:rsidR="00D4707F" w:rsidRPr="00FA79FB" w:rsidRDefault="00D4707F" w:rsidP="00D4707F">
      <w:pPr>
        <w:spacing w:after="0" w:line="240" w:lineRule="auto"/>
        <w:ind w:right="71"/>
        <w:jc w:val="both"/>
        <w:rPr>
          <w:rFonts w:ascii="Times New Roman" w:eastAsia="Times New Roman" w:hAnsi="Times New Roman" w:cs="Times New Roman"/>
          <w:b/>
          <w:color w:val="000000"/>
          <w:sz w:val="24"/>
          <w:szCs w:val="24"/>
          <w:lang w:val="pl-PL"/>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5</w:t>
      </w:r>
    </w:p>
    <w:p w:rsidR="00D4707F" w:rsidRPr="00FA79FB" w:rsidRDefault="00D4707F" w:rsidP="00D4707F">
      <w:pPr>
        <w:spacing w:after="0" w:line="240" w:lineRule="auto"/>
        <w:ind w:right="71"/>
        <w:jc w:val="both"/>
        <w:rPr>
          <w:rFonts w:ascii="Times New Roman" w:eastAsia="Times New Roman" w:hAnsi="Times New Roman" w:cs="Times New Roman"/>
          <w:sz w:val="24"/>
          <w:szCs w:val="24"/>
          <w:lang w:val="pl-PL"/>
        </w:rPr>
      </w:pPr>
      <w:r w:rsidRPr="00FA79FB">
        <w:rPr>
          <w:rFonts w:ascii="Times New Roman" w:eastAsia="Times New Roman" w:hAnsi="Times New Roman" w:cs="Times New Roman"/>
          <w:sz w:val="24"/>
          <w:szCs w:val="24"/>
          <w:lang w:val="pl-PL"/>
        </w:rPr>
        <w:t xml:space="preserve">NARUČILAC je dužan da IZVOĐAČA uvede u posao u roku od osam dana od dana potpisivanja ovog ugovora. U protivnom, IZVOĐAČ će imati pravo da produži rok za završetak ugovorenog posla. </w:t>
      </w:r>
    </w:p>
    <w:p w:rsidR="00D4707F" w:rsidRPr="00FA79FB" w:rsidRDefault="00D4707F" w:rsidP="00D4707F">
      <w:pPr>
        <w:spacing w:after="0" w:line="240" w:lineRule="auto"/>
        <w:ind w:right="71"/>
        <w:jc w:val="both"/>
        <w:rPr>
          <w:rFonts w:ascii="Times New Roman" w:eastAsia="Times New Roman" w:hAnsi="Times New Roman" w:cs="Times New Roman"/>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sz w:val="24"/>
          <w:szCs w:val="24"/>
          <w:lang w:val="pl-PL"/>
        </w:rPr>
      </w:pPr>
      <w:r w:rsidRPr="00FA79FB">
        <w:rPr>
          <w:rFonts w:ascii="Times New Roman" w:eastAsia="Times New Roman" w:hAnsi="Times New Roman" w:cs="Times New Roman"/>
          <w:sz w:val="24"/>
          <w:szCs w:val="24"/>
          <w:lang w:val="pl-PL"/>
        </w:rPr>
        <w:t xml:space="preserve">Na dan uvođenja IZVOĐAČA u posao otvara se Građevinski dnevnik u kome se konstatuje da ga je NARUČILAC uveo u posao, a ovaj primio lokaciju i svu potrebnu dokumentaciju, čime su stvoreni uslovi da otpočnu radovi. </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IZVOĐAČ se obavezuje da radove iz člana 1 ovog ugovora kompletno dovrši i preda NARUČIOCU na upotrebu u roku od  </w:t>
      </w:r>
      <w:r>
        <w:rPr>
          <w:rFonts w:ascii="Times New Roman" w:eastAsia="Times New Roman" w:hAnsi="Times New Roman" w:cs="Times New Roman"/>
          <w:color w:val="000000"/>
          <w:sz w:val="24"/>
          <w:szCs w:val="24"/>
          <w:lang w:val="pl-PL"/>
        </w:rPr>
        <w:t>45</w:t>
      </w:r>
      <w:r w:rsidRPr="00FA79FB">
        <w:rPr>
          <w:rFonts w:ascii="Times New Roman" w:eastAsia="Times New Roman" w:hAnsi="Times New Roman" w:cs="Times New Roman"/>
          <w:color w:val="000000"/>
          <w:sz w:val="24"/>
          <w:szCs w:val="24"/>
          <w:lang w:val="pl-PL"/>
        </w:rPr>
        <w:t xml:space="preserve"> (</w:t>
      </w:r>
      <w:r>
        <w:rPr>
          <w:rFonts w:ascii="Times New Roman" w:eastAsia="Times New Roman" w:hAnsi="Times New Roman" w:cs="Times New Roman"/>
          <w:color w:val="000000"/>
          <w:sz w:val="24"/>
          <w:szCs w:val="24"/>
          <w:lang w:val="pl-PL"/>
        </w:rPr>
        <w:t>četrdesetpet</w:t>
      </w:r>
      <w:r w:rsidRPr="00FA79FB">
        <w:rPr>
          <w:rFonts w:ascii="Times New Roman" w:eastAsia="Times New Roman" w:hAnsi="Times New Roman" w:cs="Times New Roman"/>
          <w:color w:val="000000"/>
          <w:sz w:val="24"/>
          <w:szCs w:val="24"/>
          <w:lang w:val="pl-PL"/>
        </w:rPr>
        <w:t>) dana od dana potpisivanja ovog ugovora.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6</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Ako IZVOĐAČ svojom krivicom dovede u pitanje rok i završetak objekta iz člana 1 ovog ugovora prema ugovorenom roku njegovog završetka ili od strane NARUČIOCA produženom roku, tada NARUČILAC ima pravo da sve, ili dio preostalih neizvršenih radova oduzme IZVOĐAČU i bez njegove posebne saglasnosti ustupi  na izvođenje drugom izvođaču.</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Eventualne razlike između ugovorene cijene oduzetih radova i cijene ugovorene sa drugim izvođačem, snosi IZVOĐAČ.</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7</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Stručni  nadzor nad izvođenjem predmetnih radova NARUČILAC će vršiti preko nadzornog organa o čemu će pisano obavijestiti IZVOĐAČA.</w:t>
      </w:r>
    </w:p>
    <w:p w:rsidR="00D4707F" w:rsidRPr="00FA79FB" w:rsidRDefault="00D4707F" w:rsidP="00D4707F">
      <w:pPr>
        <w:tabs>
          <w:tab w:val="left" w:pos="864"/>
        </w:tabs>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pStyle w:val="BodyText"/>
        <w:tabs>
          <w:tab w:val="left" w:pos="0"/>
        </w:tabs>
        <w:ind w:right="71"/>
        <w:rPr>
          <w:color w:val="000000"/>
          <w:sz w:val="24"/>
          <w:szCs w:val="24"/>
          <w:lang w:val="pl-PL"/>
        </w:rPr>
      </w:pPr>
      <w:r w:rsidRPr="00FA79FB">
        <w:rPr>
          <w:color w:val="000000"/>
          <w:sz w:val="24"/>
          <w:szCs w:val="24"/>
          <w:lang w:val="pl-PL"/>
        </w:rPr>
        <w:t>Ako u toku izvođenja radova dođe do promjene nadzornog organa, NARUČILAC će o tome obavijestiti IZVOĐAČA.</w:t>
      </w:r>
    </w:p>
    <w:p w:rsidR="00D4707F" w:rsidRPr="00FA79FB" w:rsidRDefault="00D4707F" w:rsidP="00D4707F">
      <w:pPr>
        <w:tabs>
          <w:tab w:val="left" w:pos="3540"/>
        </w:tabs>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Nadzorni organ ovlašćen je da se stara i kontroliše: da li IZVOĐAČ izvodi radove prema tehničkoj dokumentaciji, provjeru kvaliteta izvođenja radova, primjenu propisa, standarda, </w:t>
      </w:r>
      <w:r w:rsidRPr="00FA79FB">
        <w:rPr>
          <w:rFonts w:ascii="Times New Roman" w:eastAsia="Times New Roman" w:hAnsi="Times New Roman" w:cs="Times New Roman"/>
          <w:color w:val="000000"/>
          <w:sz w:val="24"/>
          <w:szCs w:val="24"/>
          <w:lang w:val="pl-PL"/>
        </w:rPr>
        <w:lastRenderedPageBreak/>
        <w:t>tehničih normativa i normi kvaliteta, kontrolu kvaliteta materijala  koji se ugrađuju, da daje tehnička tumačenja eventualno nejasnih</w:t>
      </w:r>
      <w:r>
        <w:rPr>
          <w:rFonts w:ascii="Times New Roman" w:eastAsia="Times New Roman" w:hAnsi="Times New Roman" w:cs="Times New Roman"/>
          <w:color w:val="000000"/>
          <w:sz w:val="24"/>
          <w:szCs w:val="24"/>
          <w:lang w:val="pl-PL"/>
        </w:rPr>
        <w:t xml:space="preserve"> </w:t>
      </w:r>
      <w:r w:rsidRPr="00FA79FB">
        <w:rPr>
          <w:rFonts w:ascii="Times New Roman" w:eastAsia="Times New Roman" w:hAnsi="Times New Roman" w:cs="Times New Roman"/>
          <w:color w:val="000000"/>
          <w:sz w:val="24"/>
          <w:szCs w:val="24"/>
          <w:lang w:val="pl-PL"/>
        </w:rPr>
        <w:t xml:space="preserve"> detalja u projektu potrebnih za izvođenje radova u duhu uslova utvrđenih ugovorom, da kontroliše dinamiku napredovanja radova i ugovorenog roka završetka radova, da ocjenjuje spremnost i sposobnost radne snage i oruđa rada angažovanih na izvođenju radova, kao i da vrši i druge poslove koji proizilaze iz važećih propisa i spadaju u nadležnost i funkciju nadzora.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pStyle w:val="BodyText"/>
        <w:tabs>
          <w:tab w:val="left" w:pos="0"/>
        </w:tabs>
        <w:ind w:right="71"/>
        <w:rPr>
          <w:color w:val="000000"/>
          <w:sz w:val="24"/>
          <w:szCs w:val="24"/>
          <w:lang w:val="pl-PL"/>
        </w:rPr>
      </w:pPr>
      <w:r w:rsidRPr="00FA79FB">
        <w:rPr>
          <w:color w:val="000000"/>
          <w:sz w:val="24"/>
          <w:szCs w:val="24"/>
          <w:lang w:val="pl-PL"/>
        </w:rPr>
        <w:t>Nadzorni organ nema pravo da oslobodi IZVOĐAČA od bilo koje njegove dužnosti ili obaveze iz ugovora ukoliko za to ne dobije pisano ovlašćenje od NARUČIOCA.</w:t>
      </w:r>
    </w:p>
    <w:p w:rsidR="00D4707F" w:rsidRPr="00FA79FB" w:rsidRDefault="00D4707F" w:rsidP="00D4707F">
      <w:pPr>
        <w:tabs>
          <w:tab w:val="left" w:pos="8208"/>
        </w:tabs>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Postojanje nadzornog organa i njegovi propusti u vršenju stručnog nadzora ne oslobađaju IZVOĐAČA od njegove obaveze i odgovornosti za kvalitetno i pravilno izvođenje radova.</w:t>
      </w: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pl-PL"/>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8</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Nadzorni organ ima pravo da naredi IZVOĐAČU da otkloni nekvalitetno izvedene radove i zabrani ugrađivanje nekvalitetnog materijala.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Ako IZVOĐAČ, i pored upozorenja i zahtjeva Nadzornog organa, ne otkloni uočene nedostatke i nastavi sa nekvalitetnim izvođenjem radova Nadzorni organ će radove obustaviti i o tome obavjestiti NARUČIOCA i nadležnu inspekciju i te okolnosti unijeti u građevinski dnevnik.</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Sa izvođenjem radova može se ponovo nastaviti kada IZVOĐAČ preduzme i sprovede odgovarajuće radnje i mjere kojima se prema nalazu nadležne inspekcije i nadzornog organa obezbjeđuje kvalitetno izvođenje radova.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Ako se između Nadzornog organa i IZVOĐAČA pojave nesaglasnosti u pogledu kvaliteta materijala koji se ugrađuje, materijal se daje na ispitivanje.</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Troškove ovog ispitivanja plaća IZVOĐAČ koji ima pravo da traži njihovu nadoknadu od NARUČIOCA, ako ovaj nije bio u pravu.</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Materijal za koji se utvrdi da ne odgovara tehničkim propisima ili standardima</w:t>
      </w:r>
      <w:r>
        <w:rPr>
          <w:rFonts w:ascii="Times New Roman" w:eastAsia="Times New Roman" w:hAnsi="Times New Roman" w:cs="Times New Roman"/>
          <w:color w:val="000000"/>
          <w:sz w:val="24"/>
          <w:szCs w:val="24"/>
          <w:lang w:val="pl-PL"/>
        </w:rPr>
        <w:t xml:space="preserve"> navedenim u Glavnom projektu</w:t>
      </w:r>
      <w:r w:rsidRPr="00FA79FB">
        <w:rPr>
          <w:rFonts w:ascii="Times New Roman" w:eastAsia="Times New Roman" w:hAnsi="Times New Roman" w:cs="Times New Roman"/>
          <w:color w:val="000000"/>
          <w:sz w:val="24"/>
          <w:szCs w:val="24"/>
          <w:lang w:val="pl-PL"/>
        </w:rPr>
        <w:t>, IZVOĐAČ mora o svom trošku da ukloni sa gradilišta u roku koji mu odredi Nadzorni organ.</w:t>
      </w:r>
    </w:p>
    <w:p w:rsidR="00D4707F" w:rsidRPr="00FA79FB" w:rsidRDefault="00D4707F" w:rsidP="00D4707F">
      <w:pPr>
        <w:spacing w:after="0" w:line="240" w:lineRule="auto"/>
        <w:ind w:right="71"/>
        <w:rPr>
          <w:rFonts w:ascii="Times New Roman" w:eastAsia="Times New Roman" w:hAnsi="Times New Roman" w:cs="Times New Roman"/>
          <w:b/>
          <w:color w:val="000000"/>
          <w:sz w:val="24"/>
          <w:szCs w:val="24"/>
          <w:lang w:val="pl-PL"/>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9</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Kvalitet materijala koji se ugrađuje, poluproizvoda i gotovih proizvoda i kvalitet izvedenih radova moraju da odgovaraju uslovima po važećim tehničkim propisima i standardima</w:t>
      </w:r>
      <w:r>
        <w:rPr>
          <w:rFonts w:ascii="Times New Roman" w:eastAsia="Times New Roman" w:hAnsi="Times New Roman" w:cs="Times New Roman"/>
          <w:color w:val="000000"/>
          <w:sz w:val="24"/>
          <w:szCs w:val="24"/>
          <w:lang w:val="pl-PL"/>
        </w:rPr>
        <w:t xml:space="preserve"> navedenim u Glavnom projektu</w:t>
      </w:r>
      <w:r w:rsidRPr="00FA79FB">
        <w:rPr>
          <w:rFonts w:ascii="Times New Roman" w:eastAsia="Times New Roman" w:hAnsi="Times New Roman" w:cs="Times New Roman"/>
          <w:color w:val="000000"/>
          <w:sz w:val="24"/>
          <w:szCs w:val="24"/>
          <w:lang w:val="pl-PL"/>
        </w:rPr>
        <w:t xml:space="preserve"> i uslovima predviđenim tehničkom dokumentacijom po kojoj se izvode radovi na objektu i uslovima ovog ugovora.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Kvalitet materijala koji se ugrađuje i  izvedenih radova, IZVOĐAČ mora da dokaže atestima o izvršenim ispitivanjima materijala i radova odnosno garantnim listovima proizvođača materijala.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Sve troškove ispitivanja kvaliteta materijala i radova snosi IZVOĐAČ.</w:t>
      </w:r>
    </w:p>
    <w:p w:rsidR="00D4707F" w:rsidRPr="00FA79FB" w:rsidRDefault="00D4707F" w:rsidP="00D4707F">
      <w:pPr>
        <w:tabs>
          <w:tab w:val="left" w:pos="144"/>
          <w:tab w:val="left" w:pos="2160"/>
        </w:tabs>
        <w:spacing w:after="0" w:line="240" w:lineRule="auto"/>
        <w:ind w:right="71"/>
        <w:rPr>
          <w:rFonts w:ascii="Times New Roman" w:eastAsia="Times New Roman" w:hAnsi="Times New Roman" w:cs="Times New Roman"/>
          <w:b/>
          <w:color w:val="000000"/>
          <w:sz w:val="24"/>
          <w:szCs w:val="24"/>
          <w:lang w:val="it-IT"/>
        </w:rPr>
      </w:pPr>
    </w:p>
    <w:p w:rsidR="00D4707F" w:rsidRPr="00FA79FB" w:rsidRDefault="00D4707F" w:rsidP="00D4707F">
      <w:pPr>
        <w:tabs>
          <w:tab w:val="left" w:pos="144"/>
          <w:tab w:val="left" w:pos="2160"/>
        </w:tabs>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10</w:t>
      </w:r>
    </w:p>
    <w:p w:rsidR="00D4707F" w:rsidRPr="00FA79FB" w:rsidRDefault="00D4707F" w:rsidP="00D4707F">
      <w:pPr>
        <w:tabs>
          <w:tab w:val="left" w:pos="144"/>
        </w:tabs>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lastRenderedPageBreak/>
        <w:t>IZVOĐAČ je dužan da, u vezi sa građenjem objekta koji je predmet ovog ugovora, uredno i po  propisima koji važe u sjedištu NARUČIOCA vodi propisanu gradilišnu dokumentaciju.</w:t>
      </w:r>
    </w:p>
    <w:p w:rsidR="00D4707F" w:rsidRPr="00FA79FB" w:rsidRDefault="00D4707F" w:rsidP="00D4707F">
      <w:pPr>
        <w:tabs>
          <w:tab w:val="left" w:pos="144"/>
        </w:tabs>
        <w:spacing w:after="0" w:line="240" w:lineRule="auto"/>
        <w:ind w:right="71"/>
        <w:rPr>
          <w:rFonts w:ascii="Times New Roman" w:eastAsia="Times New Roman" w:hAnsi="Times New Roman" w:cs="Times New Roman"/>
          <w:b/>
          <w:color w:val="000000"/>
          <w:sz w:val="24"/>
          <w:szCs w:val="24"/>
          <w:lang w:val="it-IT"/>
        </w:rPr>
      </w:pPr>
    </w:p>
    <w:p w:rsidR="00D4707F" w:rsidRPr="00FA79FB" w:rsidRDefault="00D4707F" w:rsidP="00D4707F">
      <w:pPr>
        <w:tabs>
          <w:tab w:val="left" w:pos="144"/>
        </w:tabs>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11</w:t>
      </w:r>
    </w:p>
    <w:p w:rsidR="00D4707F" w:rsidRPr="00FA79FB" w:rsidRDefault="00D4707F" w:rsidP="00D4707F">
      <w:pPr>
        <w:pStyle w:val="BodyText"/>
        <w:tabs>
          <w:tab w:val="left" w:pos="-709"/>
        </w:tabs>
        <w:ind w:right="71"/>
        <w:rPr>
          <w:color w:val="000000"/>
          <w:sz w:val="24"/>
          <w:szCs w:val="24"/>
          <w:lang w:val="it-IT"/>
        </w:rPr>
      </w:pPr>
      <w:r w:rsidRPr="00FA79FB">
        <w:rPr>
          <w:color w:val="000000"/>
          <w:sz w:val="24"/>
          <w:szCs w:val="24"/>
          <w:lang w:val="it-IT"/>
        </w:rPr>
        <w:t>IZVOĐAČ je dužan da na gradilištu preduzme mjere radi obezbjeđenja sigurnosti izvedenih radova  susjednih objekata i radova, opreme, uređenje, instalacija, radnika, saobraćaja, okoline i imovine i neposredno je odgovoran i dužan nadoknaditi sve štete koje izvođenjem ugovorenih radova pričini trećim licima i imovini.</w:t>
      </w:r>
    </w:p>
    <w:p w:rsidR="00D4707F" w:rsidRPr="00FA79FB" w:rsidRDefault="00D4707F" w:rsidP="00D4707F">
      <w:pPr>
        <w:tabs>
          <w:tab w:val="left" w:pos="144"/>
        </w:tabs>
        <w:spacing w:after="0" w:line="240" w:lineRule="auto"/>
        <w:ind w:right="71"/>
        <w:jc w:val="both"/>
        <w:rPr>
          <w:rFonts w:ascii="Times New Roman" w:eastAsia="Times New Roman" w:hAnsi="Times New Roman" w:cs="Times New Roman"/>
          <w:color w:val="000000"/>
          <w:sz w:val="24"/>
          <w:szCs w:val="24"/>
          <w:lang w:val="it-IT"/>
        </w:rPr>
      </w:pPr>
    </w:p>
    <w:p w:rsidR="00D4707F" w:rsidRPr="00FA79FB" w:rsidRDefault="00D4707F" w:rsidP="00D4707F">
      <w:pPr>
        <w:tabs>
          <w:tab w:val="left" w:pos="-142"/>
        </w:tabs>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Troškove sprovođenja mjera zaštite snosi IZVOĐAČ .</w:t>
      </w:r>
    </w:p>
    <w:p w:rsidR="00D4707F" w:rsidRPr="00FA79FB" w:rsidRDefault="00D4707F" w:rsidP="00D4707F">
      <w:pPr>
        <w:tabs>
          <w:tab w:val="left" w:pos="144"/>
          <w:tab w:val="left" w:pos="1296"/>
        </w:tabs>
        <w:spacing w:after="0" w:line="240" w:lineRule="auto"/>
        <w:ind w:right="71"/>
        <w:rPr>
          <w:rFonts w:ascii="Times New Roman" w:eastAsia="Times New Roman" w:hAnsi="Times New Roman" w:cs="Times New Roman"/>
          <w:b/>
          <w:color w:val="000000"/>
          <w:sz w:val="24"/>
          <w:szCs w:val="24"/>
          <w:lang w:val="it-IT"/>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sidR="00BD4F0A">
        <w:rPr>
          <w:rFonts w:ascii="Times New Roman" w:eastAsia="Times New Roman" w:hAnsi="Times New Roman" w:cs="Times New Roman"/>
          <w:b/>
          <w:color w:val="000000"/>
          <w:sz w:val="24"/>
          <w:szCs w:val="24"/>
          <w:lang w:val="it-IT"/>
        </w:rPr>
        <w:t>2</w:t>
      </w:r>
      <w:r w:rsidRPr="00FA79FB">
        <w:rPr>
          <w:rFonts w:ascii="Times New Roman" w:eastAsia="Times New Roman" w:hAnsi="Times New Roman" w:cs="Times New Roman"/>
          <w:b/>
          <w:color w:val="000000"/>
          <w:sz w:val="24"/>
          <w:szCs w:val="24"/>
          <w:lang w:val="it-IT"/>
        </w:rPr>
        <w:t xml:space="preserve">                                                        </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Ako IZVOĐAČ bez krivice  NARUČIOCA ne završi radove na objektu koji su predmet ovog ugovora u ugovorenom roku, dužan je NARUČIOCU platiti na ime ugovorene kazne (penale 1,0 ‰ (jedan promil) od ugovorene cijene svih radova za svaki dan prekoračenja ugovorenog roka završetka objekta. Visina ugovorene kazne ne može preći 5% od ugovorene cijene radova.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Strane ugovora ovim ugovorom isključuju primjenu pravnog pravila po kojem je NARUČILAC dužan saopštiti IZVOĐAČU po zapadanju u docnju da zadržava pravo na ugovorenu kaznu (penale), te se smatra da je samim padanjem u docnju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NARUČIOCA,s tim što je NARUČILAC o izvršenoj naplati - odbijanju, dužan obavijestiti IZVOĐAČA.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Plaćanje ugovorene kazne (penala) ne oslobađa IZVOĐAČA obaveze da u cjelosti završi i preda na upotrebu ugovoreni objekat.</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sidR="00BD4F0A">
        <w:rPr>
          <w:rFonts w:ascii="Times New Roman" w:eastAsia="Times New Roman" w:hAnsi="Times New Roman" w:cs="Times New Roman"/>
          <w:b/>
          <w:color w:val="000000"/>
          <w:sz w:val="24"/>
          <w:szCs w:val="24"/>
          <w:lang w:val="it-IT"/>
        </w:rPr>
        <w:t>3</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IZVOĐAČ je dužan da deset dana poslije prijema pisma o prihvatu preda NARUČIOCU neopozivu i bezuslovno plativu na prvi poziv garanciju </w:t>
      </w:r>
      <w:r w:rsidR="008F6ECA">
        <w:rPr>
          <w:rFonts w:ascii="Times New Roman" w:eastAsia="Times New Roman" w:hAnsi="Times New Roman" w:cs="Times New Roman"/>
          <w:color w:val="000000"/>
          <w:sz w:val="24"/>
          <w:szCs w:val="24"/>
          <w:lang w:val="it-IT"/>
        </w:rPr>
        <w:t xml:space="preserve">za dobro izvršenje ugovora </w:t>
      </w:r>
      <w:r w:rsidRPr="00FA79FB">
        <w:rPr>
          <w:rFonts w:ascii="Times New Roman" w:eastAsia="Times New Roman" w:hAnsi="Times New Roman" w:cs="Times New Roman"/>
          <w:color w:val="000000"/>
          <w:sz w:val="24"/>
          <w:szCs w:val="24"/>
          <w:lang w:val="it-IT"/>
        </w:rPr>
        <w:t xml:space="preserve"> na iznos od </w:t>
      </w:r>
      <w:r w:rsidR="009967C6">
        <w:rPr>
          <w:rFonts w:ascii="Times New Roman" w:eastAsia="Times New Roman" w:hAnsi="Times New Roman" w:cs="Times New Roman"/>
          <w:color w:val="000000"/>
          <w:sz w:val="24"/>
          <w:szCs w:val="24"/>
          <w:lang w:val="it-IT"/>
        </w:rPr>
        <w:t>3</w:t>
      </w:r>
      <w:r w:rsidRPr="00FA79FB">
        <w:rPr>
          <w:rFonts w:ascii="Times New Roman" w:eastAsia="Times New Roman" w:hAnsi="Times New Roman" w:cs="Times New Roman"/>
          <w:color w:val="000000"/>
          <w:sz w:val="24"/>
          <w:szCs w:val="24"/>
          <w:lang w:val="it-IT"/>
        </w:rPr>
        <w:t xml:space="preserve">% </w:t>
      </w:r>
      <w:r w:rsidR="008F6ECA">
        <w:rPr>
          <w:rFonts w:ascii="Times New Roman" w:eastAsia="Times New Roman" w:hAnsi="Times New Roman" w:cs="Times New Roman"/>
          <w:color w:val="000000"/>
          <w:sz w:val="24"/>
          <w:szCs w:val="24"/>
          <w:lang w:val="it-IT"/>
        </w:rPr>
        <w:t xml:space="preserve"> </w:t>
      </w:r>
      <w:r w:rsidRPr="00FA79FB">
        <w:rPr>
          <w:rFonts w:ascii="Times New Roman" w:eastAsia="Times New Roman" w:hAnsi="Times New Roman" w:cs="Times New Roman"/>
          <w:color w:val="000000"/>
          <w:sz w:val="24"/>
          <w:szCs w:val="24"/>
          <w:lang w:val="it-IT"/>
        </w:rPr>
        <w:t>ugovorene vrijednosti i rok tri dana duži od ugovorenog roka, kojom bezuslovno i neopozivo garantuje potpuno i savjesno izvršenje ugovorenih obaveza kao i za slučaj nastupanja okolnosti iz člana 6 ovog Ugovora.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Garancija za dobro izvršenje Ugovora je sastavni dio ovog Ugovora. </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sidR="00BD4F0A">
        <w:rPr>
          <w:rFonts w:ascii="Times New Roman" w:eastAsia="Times New Roman" w:hAnsi="Times New Roman" w:cs="Times New Roman"/>
          <w:b/>
          <w:color w:val="000000"/>
          <w:sz w:val="24"/>
          <w:szCs w:val="24"/>
          <w:lang w:val="it-IT"/>
        </w:rPr>
        <w:t>4</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IZVOĐAČ garantuje za kvalitet izvedenih radova koji su predmet ovog ugovora.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IZVOĐAČ je dužan da o svom trošku otkloni sve nedostatke na izvedenim radovima, koji se pokažu u toku garantnog roka u roku koji mu odredi NARUČILAC.  Ukoliko IZVOĐAČ ne </w:t>
      </w:r>
      <w:r w:rsidRPr="00FA79FB">
        <w:rPr>
          <w:rFonts w:ascii="Times New Roman" w:eastAsia="Times New Roman" w:hAnsi="Times New Roman" w:cs="Times New Roman"/>
          <w:color w:val="000000"/>
          <w:sz w:val="24"/>
          <w:szCs w:val="24"/>
          <w:lang w:val="it-IT"/>
        </w:rPr>
        <w:lastRenderedPageBreak/>
        <w:t>postupi po zahtjevu NARUČIOCA, NARUČILAC ima pravo da na teret IZVOĐAČA otkloni nedostatke angažovanjem drugog IZVOĐAČA.</w:t>
      </w:r>
    </w:p>
    <w:p w:rsidR="00D4707F" w:rsidRPr="00FA79FB" w:rsidRDefault="00D4707F" w:rsidP="00D4707F">
      <w:pPr>
        <w:spacing w:after="0" w:line="240" w:lineRule="auto"/>
        <w:ind w:right="71"/>
        <w:rPr>
          <w:rFonts w:ascii="Times New Roman" w:eastAsia="Times New Roman" w:hAnsi="Times New Roman" w:cs="Times New Roman"/>
          <w:b/>
          <w:color w:val="000000"/>
          <w:sz w:val="24"/>
          <w:szCs w:val="24"/>
          <w:lang w:val="pl-PL"/>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1</w:t>
      </w:r>
      <w:r w:rsidR="00BD4F0A">
        <w:rPr>
          <w:rFonts w:ascii="Times New Roman" w:eastAsia="Times New Roman" w:hAnsi="Times New Roman" w:cs="Times New Roman"/>
          <w:b/>
          <w:color w:val="000000"/>
          <w:sz w:val="24"/>
          <w:szCs w:val="24"/>
          <w:lang w:val="pl-PL"/>
        </w:rPr>
        <w:t>5</w:t>
      </w:r>
    </w:p>
    <w:p w:rsidR="00D4707F" w:rsidRPr="00FA79FB" w:rsidRDefault="00D4707F" w:rsidP="00D4707F">
      <w:pPr>
        <w:pStyle w:val="BodyText3"/>
        <w:ind w:right="71"/>
        <w:rPr>
          <w:rFonts w:ascii="Times New Roman" w:hAnsi="Times New Roman" w:cs="Times New Roman"/>
          <w:color w:val="000000"/>
          <w:sz w:val="24"/>
          <w:szCs w:val="24"/>
        </w:rPr>
      </w:pPr>
      <w:r w:rsidRPr="00FA79FB">
        <w:rPr>
          <w:rFonts w:ascii="Times New Roman" w:hAnsi="Times New Roman" w:cs="Times New Roman"/>
          <w:color w:val="000000"/>
          <w:sz w:val="24"/>
          <w:szCs w:val="24"/>
        </w:rPr>
        <w:t>Pregled i primopredaja izvedenih radova vršiće se prema propisima koji važe u sjedištu NARUČIOCA. Obavijest da su radovi završeni IZVOĐAČ podnosi NARUČIOCU preko Nadzornog organa.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p>
    <w:p w:rsidR="00D4707F" w:rsidRPr="00FA79FB" w:rsidRDefault="00D4707F" w:rsidP="00D4707F">
      <w:pPr>
        <w:spacing w:after="0" w:line="240" w:lineRule="auto"/>
        <w:ind w:right="71"/>
        <w:jc w:val="both"/>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color w:val="000000"/>
          <w:sz w:val="24"/>
          <w:szCs w:val="24"/>
          <w:lang w:val="sl-SI"/>
        </w:rPr>
        <w:t>Strane ugovora su u obavezi da komisiji za pregled i primopredaju izvedenih radova, koju obrazuje NARUČIOC, prije početka njenog rada, stave na raspolaganje svu dokumentaciju u vezi sa izgradnjom objekta.</w:t>
      </w: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sl-SI"/>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1</w:t>
      </w:r>
      <w:r w:rsidR="00BD4F0A">
        <w:rPr>
          <w:rFonts w:ascii="Times New Roman" w:eastAsia="Times New Roman" w:hAnsi="Times New Roman" w:cs="Times New Roman"/>
          <w:b/>
          <w:color w:val="000000"/>
          <w:sz w:val="24"/>
          <w:szCs w:val="24"/>
          <w:lang w:val="sl-SI"/>
        </w:rPr>
        <w:t>6</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IZVOĐAČ je dužan da postupi po primjedbama komisije za pregled i primopredaju izvedenih radova i to u roku koji mu odredi komisija.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Ako IZVOĐAČ ne postupi po primjedbama iz stava 1. ovog člana u određenom roku, NARUČILAC će sam ili preko drugog IZVOĐAČA otkloniti utvrđene nedostatke o trošku IZVOĐAČA.</w:t>
      </w:r>
    </w:p>
    <w:p w:rsidR="00D4707F" w:rsidRPr="00FA79FB" w:rsidRDefault="00D4707F" w:rsidP="00D4707F">
      <w:pPr>
        <w:spacing w:after="0" w:line="240" w:lineRule="auto"/>
        <w:ind w:right="71"/>
        <w:rPr>
          <w:rFonts w:ascii="Times New Roman" w:eastAsia="Times New Roman" w:hAnsi="Times New Roman" w:cs="Times New Roman"/>
          <w:b/>
          <w:color w:val="000000"/>
          <w:sz w:val="24"/>
          <w:szCs w:val="24"/>
          <w:lang w:val="sl-SI"/>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1</w:t>
      </w:r>
      <w:r w:rsidR="00BD4F0A">
        <w:rPr>
          <w:rFonts w:ascii="Times New Roman" w:eastAsia="Times New Roman" w:hAnsi="Times New Roman" w:cs="Times New Roman"/>
          <w:b/>
          <w:color w:val="000000"/>
          <w:sz w:val="24"/>
          <w:szCs w:val="24"/>
          <w:lang w:val="sl-SI"/>
        </w:rPr>
        <w:t>7</w:t>
      </w:r>
    </w:p>
    <w:p w:rsidR="00D4707F" w:rsidRPr="00FA79FB" w:rsidRDefault="00D4707F" w:rsidP="00D4707F">
      <w:pPr>
        <w:spacing w:after="0" w:line="240" w:lineRule="auto"/>
        <w:ind w:right="71"/>
        <w:jc w:val="both"/>
        <w:rPr>
          <w:rFonts w:ascii="Times New Roman" w:eastAsia="Times New Roman" w:hAnsi="Times New Roman" w:cs="Times New Roman"/>
          <w:sz w:val="24"/>
          <w:szCs w:val="24"/>
          <w:lang w:val="sl-SI"/>
        </w:rPr>
      </w:pPr>
      <w:r w:rsidRPr="00FA79FB">
        <w:rPr>
          <w:rFonts w:ascii="Times New Roman" w:eastAsia="Times New Roman" w:hAnsi="Times New Roman" w:cs="Times New Roman"/>
          <w:sz w:val="24"/>
          <w:szCs w:val="24"/>
          <w:lang w:val="sl-SI"/>
        </w:rPr>
        <w:t>Po obavljenom pregledu i primopredaji izvedenih radova i otklanjanju utvrđenih nedostataka, ugovorene strane će preko svojih ovlašćenih predstavnika u roku od osam dana izvršiti konačni obračun izvedenih radova.</w:t>
      </w:r>
    </w:p>
    <w:p w:rsidR="00D4707F" w:rsidRPr="00FA79FB" w:rsidRDefault="00D4707F" w:rsidP="00D4707F">
      <w:pPr>
        <w:pStyle w:val="BodyText"/>
        <w:ind w:right="71"/>
        <w:rPr>
          <w:b/>
          <w:color w:val="000000"/>
          <w:sz w:val="24"/>
          <w:szCs w:val="24"/>
          <w:lang w:val="sl-SI"/>
        </w:rPr>
      </w:pPr>
    </w:p>
    <w:p w:rsidR="00D4707F" w:rsidRPr="00FA79FB" w:rsidRDefault="00D4707F" w:rsidP="00D4707F">
      <w:pPr>
        <w:pStyle w:val="BodyText"/>
        <w:ind w:right="71"/>
        <w:jc w:val="center"/>
        <w:rPr>
          <w:b/>
          <w:color w:val="000000"/>
          <w:sz w:val="24"/>
          <w:szCs w:val="24"/>
          <w:lang w:val="sl-SI"/>
        </w:rPr>
      </w:pPr>
      <w:r w:rsidRPr="00FA79FB">
        <w:rPr>
          <w:b/>
          <w:color w:val="000000"/>
          <w:sz w:val="24"/>
          <w:szCs w:val="24"/>
          <w:lang w:val="sl-SI"/>
        </w:rPr>
        <w:t>Član 1</w:t>
      </w:r>
      <w:r w:rsidR="00BD4F0A">
        <w:rPr>
          <w:b/>
          <w:color w:val="000000"/>
          <w:sz w:val="24"/>
          <w:szCs w:val="24"/>
          <w:lang w:val="sl-SI"/>
        </w:rPr>
        <w:t>8</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   NARUČILAC i IZVOĐAČ su saglasni da sastavni dio ovog ugovora čine:</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 ponuda IZVOĐAČA br. </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dinamički plan izvođenja radova koji će IZVOĐAČ dostaviti prilikom uvođenja u posao.</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 xml:space="preserve">Član </w:t>
      </w:r>
      <w:r w:rsidR="00BD4F0A">
        <w:rPr>
          <w:rFonts w:ascii="Times New Roman" w:eastAsia="Times New Roman" w:hAnsi="Times New Roman" w:cs="Times New Roman"/>
          <w:b/>
          <w:color w:val="000000"/>
          <w:sz w:val="24"/>
          <w:szCs w:val="24"/>
          <w:lang w:val="pl-PL"/>
        </w:rPr>
        <w:t>19</w:t>
      </w:r>
    </w:p>
    <w:p w:rsidR="00D4707F" w:rsidRPr="00FA79FB" w:rsidRDefault="00D4707F" w:rsidP="00D4707F">
      <w:pPr>
        <w:spacing w:after="0" w:line="240" w:lineRule="auto"/>
        <w:ind w:right="71"/>
        <w:jc w:val="both"/>
        <w:rPr>
          <w:rFonts w:ascii="Times New Roman" w:eastAsia="Times New Roman" w:hAnsi="Times New Roman" w:cs="Times New Roman"/>
          <w:sz w:val="24"/>
          <w:szCs w:val="24"/>
          <w:lang w:val="sr-Latn-CS"/>
        </w:rPr>
      </w:pPr>
      <w:r w:rsidRPr="00FA79FB">
        <w:rPr>
          <w:rFonts w:ascii="Times New Roman" w:eastAsia="Times New Roman" w:hAnsi="Times New Roman" w:cs="Times New Roman"/>
          <w:sz w:val="24"/>
          <w:szCs w:val="24"/>
          <w:lang w:val="sr-Latn-CS"/>
        </w:rPr>
        <w:t>Za sve što nije predviđeno ovim ugovorom primjenjuju se odredbe Zakona o obligacionim odnosima i drugih pozitivnih propisa.</w:t>
      </w:r>
    </w:p>
    <w:p w:rsidR="00D4707F" w:rsidRPr="00FA79FB" w:rsidRDefault="00D4707F" w:rsidP="00D4707F">
      <w:pPr>
        <w:pStyle w:val="BodyText2"/>
        <w:spacing w:after="0" w:line="240" w:lineRule="auto"/>
        <w:ind w:right="71"/>
        <w:jc w:val="center"/>
        <w:rPr>
          <w:rFonts w:ascii="Times New Roman" w:hAnsi="Times New Roman" w:cs="Times New Roman"/>
          <w:b/>
          <w:sz w:val="24"/>
          <w:szCs w:val="24"/>
          <w:lang w:val="sr-Latn-CS"/>
        </w:rPr>
      </w:pPr>
    </w:p>
    <w:p w:rsidR="00D4707F" w:rsidRPr="00FA79FB" w:rsidRDefault="00D4707F" w:rsidP="00D4707F">
      <w:pPr>
        <w:pStyle w:val="BodyText2"/>
        <w:spacing w:after="0" w:line="240" w:lineRule="auto"/>
        <w:ind w:right="71"/>
        <w:rPr>
          <w:rFonts w:ascii="Times New Roman" w:hAnsi="Times New Roman" w:cs="Times New Roman"/>
          <w:sz w:val="24"/>
          <w:szCs w:val="24"/>
          <w:lang w:val="sr-Latn-CS"/>
        </w:rPr>
      </w:pPr>
      <w:r w:rsidRPr="00FA79FB">
        <w:rPr>
          <w:rFonts w:ascii="Times New Roman" w:hAnsi="Times New Roman" w:cs="Times New Roman"/>
          <w:sz w:val="24"/>
          <w:szCs w:val="24"/>
          <w:lang w:val="sr-Latn-CS"/>
        </w:rPr>
        <w:t>Ugovorne strane su saglasne da eventualne sporove povodom ovog ugovora rješavaju sporazumom. U protivnom, ugovara se nadležnost suda u Podgorici.</w:t>
      </w:r>
    </w:p>
    <w:p w:rsidR="00D4707F" w:rsidRPr="00FA79FB" w:rsidRDefault="00D4707F" w:rsidP="00D4707F">
      <w:pPr>
        <w:spacing w:after="0" w:line="240" w:lineRule="auto"/>
        <w:ind w:right="71"/>
        <w:rPr>
          <w:rFonts w:ascii="Times New Roman" w:eastAsia="Times New Roman" w:hAnsi="Times New Roman" w:cs="Times New Roman"/>
          <w:b/>
          <w:color w:val="000000"/>
          <w:sz w:val="24"/>
          <w:szCs w:val="24"/>
          <w:lang w:val="pl-PL"/>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2</w:t>
      </w:r>
      <w:r w:rsidR="00BD4F0A">
        <w:rPr>
          <w:rFonts w:ascii="Times New Roman" w:eastAsia="Times New Roman" w:hAnsi="Times New Roman" w:cs="Times New Roman"/>
          <w:b/>
          <w:color w:val="000000"/>
          <w:sz w:val="24"/>
          <w:szCs w:val="24"/>
          <w:lang w:val="pl-PL"/>
        </w:rPr>
        <w:t>0</w:t>
      </w:r>
    </w:p>
    <w:p w:rsidR="00D4707F" w:rsidRPr="00181094" w:rsidRDefault="00D4707F" w:rsidP="00D4707F">
      <w:pPr>
        <w:pStyle w:val="Footer"/>
        <w:rPr>
          <w:rFonts w:ascii="Times New Roman" w:hAnsi="Times New Roman"/>
          <w:sz w:val="24"/>
          <w:szCs w:val="24"/>
          <w:lang w:val="sr-Latn-CS"/>
        </w:rPr>
      </w:pPr>
      <w:r w:rsidRPr="00181094">
        <w:rPr>
          <w:rFonts w:ascii="Times New Roman" w:hAnsi="Times New Roman"/>
          <w:sz w:val="24"/>
          <w:szCs w:val="24"/>
          <w:lang w:val="sr-Latn-CS"/>
        </w:rPr>
        <w:t>Ugovorne strane se obavezuju da će pokrenuti mjere kojima će se spriječiti bilo koja koruptivna radnja u toku realizacije ugovora. Ukoliko se utvrdi da bilo koja ugovorena norma predmet koruptivne radnje ugovor će se smatrati ništavnim.</w:t>
      </w:r>
    </w:p>
    <w:p w:rsidR="00D4707F" w:rsidRPr="00FA79FB" w:rsidRDefault="00D4707F" w:rsidP="00D4707F">
      <w:pPr>
        <w:spacing w:after="0" w:line="240" w:lineRule="auto"/>
        <w:ind w:right="71"/>
        <w:rPr>
          <w:rFonts w:ascii="Times New Roman" w:eastAsia="Times New Roman" w:hAnsi="Times New Roman" w:cs="Times New Roman"/>
          <w:b/>
          <w:color w:val="000000"/>
          <w:sz w:val="24"/>
          <w:szCs w:val="24"/>
          <w:lang w:val="pl-PL"/>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2</w:t>
      </w:r>
      <w:r w:rsidR="00BD4F0A">
        <w:rPr>
          <w:rFonts w:ascii="Times New Roman" w:eastAsia="Times New Roman" w:hAnsi="Times New Roman" w:cs="Times New Roman"/>
          <w:b/>
          <w:color w:val="000000"/>
          <w:sz w:val="24"/>
          <w:szCs w:val="24"/>
          <w:lang w:val="pl-PL"/>
        </w:rPr>
        <w:t>1</w:t>
      </w:r>
    </w:p>
    <w:p w:rsidR="00D4707F" w:rsidRPr="00FA79FB" w:rsidRDefault="00D4707F" w:rsidP="00D4707F">
      <w:pPr>
        <w:spacing w:after="0" w:line="240" w:lineRule="auto"/>
        <w:ind w:right="71"/>
        <w:jc w:val="both"/>
        <w:rPr>
          <w:rFonts w:ascii="Times New Roman" w:eastAsia="Times New Roman" w:hAnsi="Times New Roman" w:cs="Times New Roman"/>
          <w:b/>
          <w:bCs/>
          <w:color w:val="000000"/>
          <w:sz w:val="24"/>
          <w:szCs w:val="24"/>
        </w:rPr>
      </w:pPr>
      <w:r w:rsidRPr="00FA79FB">
        <w:rPr>
          <w:rFonts w:ascii="Times New Roman" w:eastAsia="Times New Roman" w:hAnsi="Times New Roman" w:cs="Times New Roman"/>
          <w:sz w:val="24"/>
          <w:szCs w:val="24"/>
          <w:lang w:val="pl-PL"/>
        </w:rPr>
        <w:t xml:space="preserve">Ovaj ugovor </w:t>
      </w:r>
      <w:r w:rsidRPr="00FA79FB">
        <w:rPr>
          <w:rFonts w:ascii="Times New Roman" w:eastAsia="Times New Roman" w:hAnsi="Times New Roman" w:cs="Times New Roman"/>
          <w:sz w:val="24"/>
          <w:szCs w:val="24"/>
          <w:lang w:val="sr-Latn-CS"/>
        </w:rPr>
        <w:t xml:space="preserve">je pravno valjano zaključen i potpisan od dolje navedenih ovlašćenih zakonskih zastupnika strana ugovora i </w:t>
      </w:r>
      <w:r w:rsidRPr="00FA79FB">
        <w:rPr>
          <w:rFonts w:ascii="Times New Roman" w:eastAsia="Times New Roman" w:hAnsi="Times New Roman" w:cs="Times New Roman"/>
          <w:bCs/>
          <w:sz w:val="24"/>
          <w:szCs w:val="24"/>
          <w:lang w:val="pl-PL"/>
        </w:rPr>
        <w:t>sačinjen je u 6 (šest) istovjetnih primjeraka, od kojih su po 2 (dva) primjerka za svaku od ugovornih strana, a ostala 2 (dva) primjerka za potrebe ovjere.</w:t>
      </w:r>
      <w:r w:rsidRPr="00FA79FB">
        <w:rPr>
          <w:rFonts w:ascii="Times New Roman" w:eastAsia="Times New Roman" w:hAnsi="Times New Roman" w:cs="Times New Roman"/>
          <w:b/>
          <w:bCs/>
          <w:color w:val="000000"/>
          <w:sz w:val="24"/>
          <w:szCs w:val="24"/>
        </w:rPr>
        <w:t xml:space="preserve">          </w:t>
      </w:r>
    </w:p>
    <w:p w:rsidR="0031211B" w:rsidRPr="00852493" w:rsidRDefault="00D4707F" w:rsidP="0031211B">
      <w:pPr>
        <w:spacing w:after="0" w:line="240" w:lineRule="auto"/>
        <w:jc w:val="both"/>
        <w:rPr>
          <w:rFonts w:ascii="Times New Roman" w:hAnsi="Times New Roman" w:cs="Times New Roman"/>
          <w:b/>
          <w:bCs/>
          <w:color w:val="000000"/>
          <w:sz w:val="24"/>
          <w:szCs w:val="24"/>
        </w:rPr>
      </w:pPr>
      <w:r w:rsidRPr="00852493">
        <w:rPr>
          <w:rFonts w:ascii="Times New Roman" w:eastAsia="Times New Roman" w:hAnsi="Times New Roman" w:cs="Times New Roman"/>
          <w:b/>
          <w:bCs/>
          <w:color w:val="000000"/>
          <w:sz w:val="24"/>
          <w:szCs w:val="24"/>
        </w:rPr>
        <w:lastRenderedPageBreak/>
        <w:t xml:space="preserve">       </w:t>
      </w: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w:t>
      </w:r>
      <w:r w:rsidRPr="00852493">
        <w:rPr>
          <w:rFonts w:ascii="Times New Roman" w:hAnsi="Times New Roman" w:cs="Times New Roman"/>
          <w:b/>
          <w:bCs/>
          <w:color w:val="000000"/>
          <w:sz w:val="24"/>
          <w:szCs w:val="24"/>
        </w:rPr>
        <w:tab/>
      </w:r>
      <w:r w:rsidRPr="00852493">
        <w:rPr>
          <w:rFonts w:ascii="Times New Roman" w:hAnsi="Times New Roman" w:cs="Times New Roman"/>
          <w:color w:val="000000"/>
          <w:sz w:val="24"/>
          <w:szCs w:val="24"/>
        </w:rPr>
        <w:t xml:space="preserve">                                     </w:t>
      </w:r>
      <w:r w:rsidR="00BD4F0A">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IZVODJAČ</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5A4025" w:rsidRPr="00852493" w:rsidRDefault="005A4025" w:rsidP="005A4025">
      <w:pPr>
        <w:spacing w:after="0" w:line="240" w:lineRule="auto"/>
        <w:jc w:val="center"/>
        <w:rPr>
          <w:rFonts w:ascii="Times New Roman" w:eastAsia="Times New Roman" w:hAnsi="Times New Roman" w:cs="Times New Roman"/>
          <w:b/>
          <w:bCs/>
          <w:color w:val="000000"/>
          <w:sz w:val="24"/>
          <w:szCs w:val="24"/>
        </w:rPr>
      </w:pPr>
      <w:r w:rsidRPr="00852493">
        <w:rPr>
          <w:rFonts w:ascii="Times New Roman" w:eastAsia="Times New Roman" w:hAnsi="Times New Roman" w:cs="Times New Roman"/>
          <w:b/>
          <w:bCs/>
          <w:color w:val="000000"/>
          <w:sz w:val="24"/>
          <w:szCs w:val="24"/>
        </w:rPr>
        <w:t>SAGLASAN SA NACRTOM  UGOVORA</w:t>
      </w:r>
    </w:p>
    <w:p w:rsidR="005A4025" w:rsidRPr="00852493" w:rsidRDefault="005A4025" w:rsidP="005A4025">
      <w:pPr>
        <w:spacing w:after="0" w:line="240" w:lineRule="auto"/>
        <w:jc w:val="both"/>
        <w:rPr>
          <w:rFonts w:ascii="Times New Roman" w:eastAsia="Times New Roman" w:hAnsi="Times New Roman" w:cs="Times New Roman"/>
          <w:color w:val="000000"/>
          <w:sz w:val="24"/>
          <w:szCs w:val="24"/>
        </w:rPr>
      </w:pPr>
    </w:p>
    <w:p w:rsidR="005A4025" w:rsidRPr="00852493" w:rsidRDefault="005A4025" w:rsidP="005A4025">
      <w:pPr>
        <w:spacing w:after="0" w:line="240" w:lineRule="auto"/>
        <w:jc w:val="both"/>
        <w:rPr>
          <w:rFonts w:ascii="Times New Roman" w:eastAsia="Times New Roman" w:hAnsi="Times New Roman" w:cs="Times New Roman"/>
          <w:sz w:val="24"/>
          <w:szCs w:val="24"/>
        </w:rPr>
      </w:pPr>
    </w:p>
    <w:p w:rsidR="005A4025" w:rsidRPr="00852493" w:rsidRDefault="005A4025" w:rsidP="005A4025">
      <w:pPr>
        <w:tabs>
          <w:tab w:val="left" w:pos="1950"/>
        </w:tabs>
        <w:spacing w:after="0" w:line="240" w:lineRule="auto"/>
        <w:jc w:val="right"/>
        <w:rPr>
          <w:rFonts w:ascii="Times New Roman" w:eastAsia="Times New Roman" w:hAnsi="Times New Roman" w:cs="Times New Roman"/>
          <w:b/>
          <w:bCs/>
          <w:sz w:val="24"/>
          <w:szCs w:val="24"/>
        </w:rPr>
      </w:pPr>
      <w:r w:rsidRPr="00852493">
        <w:rPr>
          <w:rFonts w:ascii="Times New Roman" w:eastAsia="Times New Roman" w:hAnsi="Times New Roman" w:cs="Times New Roman"/>
          <w:b/>
          <w:bCs/>
          <w:sz w:val="24"/>
          <w:szCs w:val="24"/>
        </w:rPr>
        <w:t xml:space="preserve">  Ovlašćeno lice ponuđača _______________________</w:t>
      </w:r>
    </w:p>
    <w:p w:rsidR="005A4025" w:rsidRPr="00852493" w:rsidRDefault="005A4025" w:rsidP="005A4025">
      <w:pPr>
        <w:spacing w:after="0" w:line="240" w:lineRule="auto"/>
        <w:ind w:right="336" w:firstLine="567"/>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4"/>
          <w:szCs w:val="24"/>
        </w:rPr>
        <w:t>(</w:t>
      </w:r>
      <w:r w:rsidRPr="00852493">
        <w:rPr>
          <w:rFonts w:ascii="Times New Roman" w:eastAsia="Times New Roman" w:hAnsi="Times New Roman" w:cs="Times New Roman"/>
          <w:sz w:val="20"/>
          <w:szCs w:val="20"/>
        </w:rPr>
        <w:t>ime, prezime i funkcija)</w:t>
      </w:r>
    </w:p>
    <w:p w:rsidR="005A4025" w:rsidRPr="00852493" w:rsidRDefault="005A4025" w:rsidP="005A4025">
      <w:pPr>
        <w:spacing w:after="0" w:line="240" w:lineRule="auto"/>
        <w:ind w:firstLine="567"/>
        <w:jc w:val="right"/>
        <w:rPr>
          <w:rFonts w:ascii="Times New Roman" w:eastAsia="Times New Roman" w:hAnsi="Times New Roman" w:cs="Times New Roman"/>
          <w:sz w:val="24"/>
          <w:szCs w:val="24"/>
        </w:rPr>
      </w:pPr>
    </w:p>
    <w:p w:rsidR="005A4025" w:rsidRPr="00852493" w:rsidRDefault="005A4025" w:rsidP="005A4025">
      <w:pPr>
        <w:spacing w:after="0" w:line="240" w:lineRule="auto"/>
        <w:ind w:firstLine="567"/>
        <w:jc w:val="right"/>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_______________________</w:t>
      </w:r>
    </w:p>
    <w:p w:rsidR="005A4025" w:rsidRPr="00852493" w:rsidRDefault="005A4025" w:rsidP="005A4025">
      <w:pPr>
        <w:spacing w:after="0" w:line="240" w:lineRule="auto"/>
        <w:ind w:right="588"/>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0"/>
          <w:szCs w:val="20"/>
        </w:rPr>
        <w:t>(svojeručni potpis)</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F60FEC" w:rsidRPr="00852493" w:rsidRDefault="00F60FEC" w:rsidP="00F60FEC">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nabavkama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Default="00F60FEC" w:rsidP="00F60FEC">
      <w:pPr>
        <w:tabs>
          <w:tab w:val="left" w:pos="1950"/>
        </w:tabs>
        <w:jc w:val="both"/>
        <w:rPr>
          <w:rFonts w:ascii="Times New Roman" w:hAnsi="Times New Roman" w:cs="Times New Roman"/>
          <w:b/>
          <w:bCs/>
          <w:color w:val="000000"/>
          <w:sz w:val="28"/>
          <w:szCs w:val="28"/>
        </w:rPr>
      </w:pPr>
    </w:p>
    <w:p w:rsidR="005474E7" w:rsidRDefault="005474E7" w:rsidP="00F60FEC">
      <w:pPr>
        <w:tabs>
          <w:tab w:val="left" w:pos="1950"/>
        </w:tabs>
        <w:jc w:val="both"/>
        <w:rPr>
          <w:rFonts w:ascii="Times New Roman" w:hAnsi="Times New Roman" w:cs="Times New Roman"/>
          <w:b/>
          <w:bCs/>
          <w:color w:val="000000"/>
          <w:sz w:val="28"/>
          <w:szCs w:val="28"/>
        </w:rPr>
      </w:pPr>
    </w:p>
    <w:p w:rsidR="005474E7" w:rsidRDefault="005474E7" w:rsidP="00F60FEC">
      <w:pPr>
        <w:tabs>
          <w:tab w:val="left" w:pos="1950"/>
        </w:tabs>
        <w:jc w:val="both"/>
        <w:rPr>
          <w:rFonts w:ascii="Times New Roman" w:hAnsi="Times New Roman" w:cs="Times New Roman"/>
          <w:b/>
          <w:bCs/>
          <w:color w:val="000000"/>
          <w:sz w:val="28"/>
          <w:szCs w:val="28"/>
        </w:rPr>
      </w:pPr>
    </w:p>
    <w:p w:rsidR="005474E7" w:rsidRDefault="005474E7" w:rsidP="00F60FEC">
      <w:pPr>
        <w:tabs>
          <w:tab w:val="left" w:pos="1950"/>
        </w:tabs>
        <w:jc w:val="both"/>
        <w:rPr>
          <w:rFonts w:ascii="Times New Roman" w:hAnsi="Times New Roman" w:cs="Times New Roman"/>
          <w:b/>
          <w:bCs/>
          <w:color w:val="000000"/>
          <w:sz w:val="28"/>
          <w:szCs w:val="28"/>
        </w:rPr>
      </w:pPr>
    </w:p>
    <w:p w:rsidR="005474E7" w:rsidRDefault="005474E7" w:rsidP="00F60FEC">
      <w:pPr>
        <w:tabs>
          <w:tab w:val="left" w:pos="1950"/>
        </w:tabs>
        <w:jc w:val="both"/>
        <w:rPr>
          <w:rFonts w:ascii="Times New Roman" w:hAnsi="Times New Roman" w:cs="Times New Roman"/>
          <w:b/>
          <w:bCs/>
          <w:color w:val="000000"/>
          <w:sz w:val="28"/>
          <w:szCs w:val="28"/>
        </w:rPr>
      </w:pPr>
    </w:p>
    <w:p w:rsidR="005474E7" w:rsidRPr="00852493" w:rsidRDefault="005474E7"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416180151"/>
      <w:r w:rsidRPr="00852493">
        <w:rPr>
          <w:i w:val="0"/>
          <w:iCs w:val="0"/>
          <w:u w:val="none"/>
        </w:rPr>
        <w:lastRenderedPageBreak/>
        <w:t>UPUTSTVO PONUĐAČIMA ZA SAČINJAVANJE I PODNOŠENJE PONUDE</w:t>
      </w:r>
      <w:bookmarkEnd w:id="18"/>
    </w:p>
    <w:p w:rsidR="00F60FEC" w:rsidRPr="00852493" w:rsidRDefault="00F60FEC" w:rsidP="00F60FEC">
      <w:pPr>
        <w:rPr>
          <w:rFonts w:ascii="Times New Roman" w:hAnsi="Times New Roman" w:cs="Times New Roman"/>
          <w:color w:val="000000"/>
          <w:sz w:val="24"/>
          <w:szCs w:val="24"/>
          <w:highlight w:val="yellow"/>
        </w:rPr>
      </w:pPr>
    </w:p>
    <w:p w:rsidR="00F60FEC" w:rsidRPr="00852493" w:rsidRDefault="00F60FEC" w:rsidP="00F60FEC">
      <w:pPr>
        <w:autoSpaceDE w:val="0"/>
        <w:autoSpaceDN w:val="0"/>
        <w:adjustRightInd w:val="0"/>
        <w:spacing w:after="0" w:line="240" w:lineRule="auto"/>
        <w:rPr>
          <w:rFonts w:ascii="Times New Roman" w:hAnsi="Times New Roman" w:cs="Times New Roman"/>
          <w:color w:val="000000"/>
          <w:sz w:val="24"/>
          <w:szCs w:val="24"/>
        </w:rPr>
      </w:pPr>
    </w:p>
    <w:p w:rsidR="00F60FEC" w:rsidRPr="00852493" w:rsidRDefault="00F60FEC" w:rsidP="00F60FE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CD21C5" w:rsidRDefault="00F60FEC" w:rsidP="0056202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F60FEC" w:rsidRPr="00CD21C5" w:rsidRDefault="00F60FEC" w:rsidP="00F60FEC">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F60FEC" w:rsidRPr="00CD21C5" w:rsidRDefault="00F60FEC" w:rsidP="00F60FEC">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F60FEC" w:rsidRPr="00771050" w:rsidRDefault="00F60FEC" w:rsidP="00771050">
      <w:pPr>
        <w:pStyle w:val="ListParagraph"/>
        <w:numPr>
          <w:ilvl w:val="0"/>
          <w:numId w:val="5"/>
        </w:numPr>
        <w:jc w:val="both"/>
        <w:rPr>
          <w:rFonts w:ascii="Times New Roman" w:hAnsi="Times New Roman" w:cs="Times New Roman"/>
          <w:b/>
          <w:bCs/>
          <w:color w:val="000000"/>
          <w:sz w:val="24"/>
          <w:szCs w:val="24"/>
          <w:u w:val="single"/>
        </w:rPr>
      </w:pPr>
      <w:r w:rsidRPr="00771050">
        <w:rPr>
          <w:rFonts w:ascii="Times New Roman" w:hAnsi="Times New Roman" w:cs="Times New Roman"/>
          <w:b/>
          <w:bCs/>
          <w:color w:val="000000"/>
          <w:sz w:val="24"/>
          <w:szCs w:val="24"/>
          <w:u w:val="single"/>
        </w:rPr>
        <w:t>Pripremanje ponude u slučaju zaključivanja okvirnog sporazuma</w:t>
      </w:r>
    </w:p>
    <w:p w:rsidR="00F60FEC" w:rsidRPr="00BD1CF1" w:rsidRDefault="00F60FEC" w:rsidP="00F60FEC">
      <w:pPr>
        <w:ind w:firstLine="567"/>
        <w:jc w:val="both"/>
        <w:rPr>
          <w:rFonts w:ascii="Times New Roman" w:hAnsi="Times New Roman" w:cs="Times New Roman"/>
          <w:color w:val="FF0000"/>
          <w:sz w:val="24"/>
          <w:szCs w:val="24"/>
        </w:rPr>
      </w:pPr>
      <w:r w:rsidRPr="00BD1CF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3. </w:t>
      </w:r>
      <w:r w:rsidRPr="00852493">
        <w:rPr>
          <w:rFonts w:ascii="Times New Roman" w:hAnsi="Times New Roman" w:cs="Times New Roman"/>
          <w:b/>
          <w:bCs/>
          <w:sz w:val="24"/>
          <w:szCs w:val="24"/>
          <w:u w:val="single"/>
        </w:rPr>
        <w:t>Način pripremanja ponude po partijama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lastRenderedPageBreak/>
        <w:t xml:space="preserve">Garancija ponude, katalozi, fotografije, publikacije i slično prilažu se u ponudi nakon dokumenata za zadnju partiju na kojoj se učestvuje.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 xml:space="preserve">4. </w:t>
      </w:r>
      <w:r w:rsidRPr="00852493">
        <w:rPr>
          <w:rFonts w:ascii="Times New Roman" w:hAnsi="Times New Roman" w:cs="Times New Roman"/>
          <w:b/>
          <w:bCs/>
          <w:sz w:val="24"/>
          <w:szCs w:val="24"/>
          <w:u w:val="single"/>
        </w:rPr>
        <w:t xml:space="preserve">Način pripremanja zajedničke ponude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podugovaračem</w:t>
      </w:r>
      <w:r w:rsidRPr="00852493">
        <w:rPr>
          <w:rFonts w:ascii="Times New Roman" w:hAnsi="Times New Roman" w:cs="Times New Roman"/>
          <w:b/>
          <w:bCs/>
          <w:sz w:val="24"/>
          <w:szCs w:val="24"/>
          <w:u w:val="single"/>
        </w:rPr>
        <w:t>/podizvođačem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F60FEC" w:rsidRPr="00852493" w:rsidRDefault="00F60FEC" w:rsidP="00F60FEC">
      <w:pPr>
        <w:autoSpaceDE w:val="0"/>
        <w:autoSpaceDN w:val="0"/>
        <w:adjustRightInd w:val="0"/>
        <w:spacing w:after="0" w:line="240" w:lineRule="auto"/>
        <w:jc w:val="both"/>
        <w:rPr>
          <w:rFonts w:ascii="Times New Roman" w:hAnsi="Times New Roman" w:cs="Times New Roman"/>
          <w:b/>
          <w:bCs/>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 xml:space="preserve">6. </w:t>
      </w:r>
      <w:r w:rsidRPr="00852493">
        <w:rPr>
          <w:rFonts w:ascii="Times New Roman" w:hAnsi="Times New Roman" w:cs="Times New Roman"/>
          <w:b/>
          <w:bCs/>
          <w:sz w:val="24"/>
          <w:szCs w:val="24"/>
          <w:u w:val="single"/>
        </w:rPr>
        <w:t xml:space="preserve">Sukob interesa kod pripremanja zajedničke ponude i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 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7. </w:t>
      </w: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lastRenderedPageBreak/>
        <w:t>U odnosu na zahtjeve za tehničke karakteristike ili specifikacije utvrđene tenderskom dokumentacijom ponuđači mogu ponuditi ekvivalentna rješenja zahtjevima iz standarda uz podnošenje dokaza o ekvivalentnosti.</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8. </w:t>
      </w: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F60FEC"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9. </w:t>
      </w:r>
      <w:r w:rsidRPr="00852493">
        <w:rPr>
          <w:rFonts w:ascii="Times New Roman" w:hAnsi="Times New Roman" w:cs="Times New Roman"/>
          <w:b/>
          <w:bCs/>
          <w:sz w:val="24"/>
          <w:szCs w:val="24"/>
          <w:u w:val="single"/>
          <w:lang w:val="sr-Latn-CS"/>
        </w:rPr>
        <w:t xml:space="preserve">Dokazivanje uslova od strane podnosilaca zajedničke ponude </w:t>
      </w:r>
    </w:p>
    <w:p w:rsidR="00F60FEC" w:rsidRPr="00852493" w:rsidRDefault="00F60FEC" w:rsidP="00F60FEC">
      <w:pPr>
        <w:spacing w:after="0" w:line="240" w:lineRule="auto"/>
        <w:ind w:firstLine="567"/>
        <w:jc w:val="both"/>
        <w:rPr>
          <w:rFonts w:ascii="Times New Roman" w:hAnsi="Times New Roman" w:cs="Times New Roman"/>
          <w:b/>
          <w:bCs/>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10. </w:t>
      </w:r>
      <w:r w:rsidRPr="00852493">
        <w:rPr>
          <w:rFonts w:ascii="Times New Roman" w:hAnsi="Times New Roman" w:cs="Times New Roman"/>
          <w:b/>
          <w:bCs/>
          <w:sz w:val="24"/>
          <w:szCs w:val="24"/>
          <w:u w:val="single"/>
          <w:lang w:val="sr-Latn-CS"/>
        </w:rPr>
        <w:t>Dokazivanje uslova preko podugovarača/podizvođača i drugog pravnog i fizičkog lica</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lastRenderedPageBreak/>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F60FEC"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8F6B57" w:rsidRPr="00852493" w:rsidRDefault="008F6B57" w:rsidP="00F60FEC">
      <w:pPr>
        <w:spacing w:after="0" w:line="240" w:lineRule="auto"/>
        <w:ind w:firstLine="567"/>
        <w:jc w:val="both"/>
        <w:rPr>
          <w:rFonts w:ascii="Times New Roman" w:hAnsi="Times New Roman" w:cs="Times New Roman"/>
          <w:sz w:val="24"/>
          <w:szCs w:val="24"/>
          <w:lang w:val="sr-Latn-CS"/>
        </w:rPr>
      </w:pPr>
    </w:p>
    <w:p w:rsidR="00F60FEC" w:rsidRPr="00371360" w:rsidRDefault="00F60FEC" w:rsidP="00F60FEC">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11. </w:t>
      </w:r>
      <w:r w:rsidRPr="00371360">
        <w:rPr>
          <w:rFonts w:ascii="Times New Roman" w:hAnsi="Times New Roman" w:cs="Times New Roman"/>
          <w:b/>
          <w:bCs/>
          <w:color w:val="000000"/>
          <w:sz w:val="24"/>
          <w:szCs w:val="24"/>
          <w:u w:val="single"/>
        </w:rPr>
        <w:t>Sredstva finansijskog obezbjeđenja - garancije</w:t>
      </w: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CD21C5" w:rsidRDefault="00F60FEC" w:rsidP="00F60FEC">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 xml:space="preserve">11.1 Način dostavljanja garancije ponude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11.2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p>
    <w:p w:rsidR="00F60FEC" w:rsidRPr="00852493" w:rsidRDefault="00F60FEC" w:rsidP="00F60F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 xml:space="preserve">12. </w:t>
      </w:r>
      <w:r w:rsidRPr="00852493">
        <w:rPr>
          <w:rFonts w:ascii="Times New Roman" w:hAnsi="Times New Roman" w:cs="Times New Roman"/>
          <w:b/>
          <w:bCs/>
          <w:sz w:val="24"/>
          <w:szCs w:val="24"/>
          <w:u w:val="single"/>
          <w:lang w:val="sr-Latn-CS"/>
        </w:rPr>
        <w:t>Način iskazivanja ponuđene cijene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Ponuđena cijena/e izražava se za cjelokupni predmet javne nabavke, a ukoliko je predmet javne nabavke određen po partijama za svaku partiju za koju se podnosi ponuda dostavlja se posebno Finansijski dio ponude.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13. </w:t>
      </w:r>
      <w:r w:rsidRPr="00852493">
        <w:rPr>
          <w:rFonts w:ascii="Times New Roman" w:hAnsi="Times New Roman" w:cs="Times New Roman"/>
          <w:b/>
          <w:bCs/>
          <w:color w:val="000000"/>
          <w:sz w:val="24"/>
          <w:szCs w:val="24"/>
          <w:u w:val="single"/>
        </w:rPr>
        <w:t>Alternativna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14. </w:t>
      </w:r>
      <w:r w:rsidRPr="00852493">
        <w:rPr>
          <w:rFonts w:ascii="Times New Roman" w:hAnsi="Times New Roman" w:cs="Times New Roman"/>
          <w:b/>
          <w:bCs/>
          <w:color w:val="000000"/>
          <w:sz w:val="24"/>
          <w:szCs w:val="24"/>
          <w:u w:val="single"/>
        </w:rPr>
        <w:t>Nacrt ugovora o javnoj nabavci i nacrt okvirnog sporazuma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15. </w:t>
      </w:r>
      <w:r w:rsidRPr="00852493">
        <w:rPr>
          <w:rFonts w:ascii="Times New Roman" w:hAnsi="Times New Roman" w:cs="Times New Roman"/>
          <w:b/>
          <w:bCs/>
          <w:color w:val="000000"/>
          <w:sz w:val="24"/>
          <w:szCs w:val="24"/>
          <w:u w:val="single"/>
        </w:rPr>
        <w:t>Blagovremenost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16. </w:t>
      </w:r>
      <w:r w:rsidRPr="00852493">
        <w:rPr>
          <w:rFonts w:ascii="Times New Roman" w:hAnsi="Times New Roman" w:cs="Times New Roman"/>
          <w:b/>
          <w:bCs/>
          <w:color w:val="000000"/>
          <w:sz w:val="24"/>
          <w:szCs w:val="24"/>
          <w:u w:val="single"/>
        </w:rPr>
        <w:t>Period važenja ponude</w:t>
      </w:r>
    </w:p>
    <w:p w:rsidR="00F60FEC" w:rsidRPr="00852493" w:rsidRDefault="00F60FEC" w:rsidP="00F60FEC">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F60FEC" w:rsidRPr="00852493" w:rsidRDefault="00F60FEC" w:rsidP="00F60FEC">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17. </w:t>
      </w:r>
      <w:r w:rsidRPr="00852493">
        <w:rPr>
          <w:rFonts w:ascii="Times New Roman" w:hAnsi="Times New Roman" w:cs="Times New Roman"/>
          <w:b/>
          <w:bCs/>
          <w:color w:val="000000"/>
          <w:sz w:val="24"/>
          <w:szCs w:val="24"/>
          <w:u w:val="single"/>
        </w:rPr>
        <w:t>Pojašnjenje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8F6B57">
        <w:rPr>
          <w:rFonts w:ascii="Times New Roman" w:hAnsi="Times New Roman" w:cs="Times New Roman"/>
          <w:color w:val="000000"/>
          <w:sz w:val="24"/>
          <w:szCs w:val="24"/>
        </w:rPr>
        <w:t>8</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6"/>
      </w:r>
      <w:r w:rsidRPr="00852493">
        <w:rPr>
          <w:rFonts w:ascii="Times New Roman" w:hAnsi="Times New Roman" w:cs="Times New Roman"/>
          <w:color w:val="000000"/>
          <w:sz w:val="24"/>
          <w:szCs w:val="24"/>
        </w:rPr>
        <w:t xml:space="preserve">, od dana objavljivanja, odnosno dostavljanja tenderske dokumentacije.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rPr>
          <w:rFonts w:ascii="Times New Roman" w:hAnsi="Times New Roman" w:cs="Times New Roman"/>
        </w:rPr>
      </w:pPr>
    </w:p>
    <w:p w:rsidR="00F60FEC" w:rsidRPr="00BD1CF1" w:rsidRDefault="00F60FEC" w:rsidP="00F60FE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 I DOPUNE PONUDE I ODUSTANAK OD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Default="00F60FEC"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416180153"/>
      <w:r w:rsidRPr="00852493">
        <w:rPr>
          <w:i w:val="0"/>
          <w:iCs w:val="0"/>
          <w:u w:val="none"/>
        </w:rPr>
        <w:lastRenderedPageBreak/>
        <w:t>OVLAŠĆENJE ZA ZASTUPANJE I UČESTVOVANJE U POSTUPKU JAVNOG OTVARANJA PONUDA</w:t>
      </w:r>
      <w:bookmarkEnd w:id="19"/>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F60FEC" w:rsidRPr="00852493" w:rsidRDefault="00F60FEC" w:rsidP="00F60FEC">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F60FEC" w:rsidRPr="00852493" w:rsidRDefault="00F60FEC" w:rsidP="00F60FEC">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F60FEC" w:rsidRPr="00852493" w:rsidRDefault="00F60FEC" w:rsidP="00F60FEC">
      <w:pPr>
        <w:spacing w:after="0" w:line="240" w:lineRule="auto"/>
        <w:ind w:firstLine="567"/>
        <w:jc w:val="right"/>
        <w:rPr>
          <w:rFonts w:ascii="Times New Roman" w:hAnsi="Times New Roman" w:cs="Times New Roman"/>
          <w:sz w:val="24"/>
          <w:szCs w:val="24"/>
        </w:rPr>
      </w:pPr>
    </w:p>
    <w:p w:rsidR="00F60FEC" w:rsidRPr="00852493" w:rsidRDefault="00F60FEC" w:rsidP="00F60FEC">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F60FEC" w:rsidRPr="00852493" w:rsidRDefault="00F60FEC" w:rsidP="00F60FEC">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F60FEC" w:rsidRPr="00852493" w:rsidRDefault="00F60FEC" w:rsidP="00F60FEC">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eastAsia="PMingLiU" w:hAnsi="Times New Roman"/>
          <w:b/>
          <w:bCs/>
          <w:sz w:val="28"/>
          <w:szCs w:val="28"/>
        </w:rPr>
      </w:pPr>
      <w:bookmarkStart w:id="20" w:name="_Toc416180154"/>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Pr>
          <w:i w:val="0"/>
          <w:iCs w:val="0"/>
          <w:u w:val="none"/>
        </w:rPr>
        <w:t>UPUTSTVO</w:t>
      </w:r>
      <w:r w:rsidRPr="00852493">
        <w:rPr>
          <w:i w:val="0"/>
          <w:iCs w:val="0"/>
          <w:u w:val="none"/>
        </w:rPr>
        <w:t xml:space="preserve"> O PRAVNOM SREDSTVU</w:t>
      </w:r>
      <w:bookmarkEnd w:id="20"/>
    </w:p>
    <w:p w:rsidR="00F60FEC" w:rsidRPr="00852493" w:rsidRDefault="00F60FEC" w:rsidP="00F60FEC">
      <w:pPr>
        <w:tabs>
          <w:tab w:val="left" w:pos="5760"/>
        </w:tabs>
        <w:jc w:val="center"/>
        <w:rPr>
          <w:rFonts w:ascii="Times New Roman" w:hAnsi="Times New Roman" w:cs="Times New Roman"/>
          <w:color w:val="000000"/>
        </w:rPr>
      </w:pPr>
    </w:p>
    <w:p w:rsidR="00F60FEC" w:rsidRPr="00CD21C5" w:rsidRDefault="00F60FEC" w:rsidP="00F60FEC">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F60FEC" w:rsidRPr="00CD21C5" w:rsidRDefault="00F60FEC" w:rsidP="00F60FEC">
      <w:pPr>
        <w:tabs>
          <w:tab w:val="left" w:pos="5760"/>
        </w:tabs>
        <w:spacing w:after="0"/>
        <w:ind w:firstLine="567"/>
        <w:jc w:val="both"/>
        <w:rPr>
          <w:rFonts w:ascii="Times New Roman" w:hAnsi="Times New Roman" w:cs="Times New Roman"/>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F60FEC" w:rsidRPr="007700CE" w:rsidRDefault="00F60FEC" w:rsidP="00F60FEC">
      <w:pPr>
        <w:tabs>
          <w:tab w:val="left" w:pos="5760"/>
        </w:tabs>
        <w:spacing w:after="0"/>
        <w:ind w:firstLine="567"/>
        <w:jc w:val="both"/>
        <w:rPr>
          <w:rFonts w:ascii="Times New Roman" w:hAnsi="Times New Roman" w:cs="Times New Roman"/>
          <w:color w:val="000000"/>
          <w:sz w:val="24"/>
          <w:szCs w:val="24"/>
        </w:rPr>
      </w:pPr>
    </w:p>
    <w:p w:rsidR="00562025" w:rsidRDefault="00F60FEC" w:rsidP="008F6B57">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D13D0E" w:rsidRDefault="00D13D0E" w:rsidP="008F6B57">
      <w:pPr>
        <w:tabs>
          <w:tab w:val="left" w:pos="5760"/>
        </w:tabs>
        <w:spacing w:after="0"/>
        <w:ind w:firstLine="567"/>
        <w:jc w:val="both"/>
        <w:rPr>
          <w:rFonts w:ascii="Times New Roman" w:hAnsi="Times New Roman" w:cs="Times New Roman"/>
          <w:color w:val="000000"/>
          <w:sz w:val="24"/>
          <w:szCs w:val="24"/>
        </w:rPr>
      </w:pPr>
    </w:p>
    <w:p w:rsidR="00D13D0E" w:rsidRDefault="00D13D0E" w:rsidP="008F6B57">
      <w:pPr>
        <w:tabs>
          <w:tab w:val="left" w:pos="5760"/>
        </w:tabs>
        <w:spacing w:after="0"/>
        <w:ind w:firstLine="567"/>
        <w:jc w:val="both"/>
        <w:rPr>
          <w:rFonts w:ascii="Times New Roman" w:hAnsi="Times New Roman" w:cs="Times New Roman"/>
          <w:color w:val="000000"/>
          <w:sz w:val="24"/>
          <w:szCs w:val="24"/>
        </w:rPr>
      </w:pPr>
    </w:p>
    <w:p w:rsidR="00D13D0E" w:rsidRPr="00D13D0E" w:rsidRDefault="00D13D0E" w:rsidP="008F6B57">
      <w:pPr>
        <w:tabs>
          <w:tab w:val="left" w:pos="5760"/>
        </w:tabs>
        <w:spacing w:after="0"/>
        <w:ind w:firstLine="567"/>
        <w:jc w:val="both"/>
        <w:rPr>
          <w:rFonts w:ascii="Times New Roman" w:hAnsi="Times New Roman" w:cs="Times New Roman"/>
          <w:color w:val="000000"/>
          <w:sz w:val="24"/>
          <w:szCs w:val="24"/>
        </w:rPr>
      </w:pPr>
      <w:r w:rsidRPr="00D13D0E">
        <w:rPr>
          <w:rFonts w:ascii="Times New Roman" w:hAnsi="Times New Roman" w:cs="Times New Roman"/>
          <w:color w:val="000000"/>
          <w:sz w:val="24"/>
          <w:szCs w:val="24"/>
        </w:rPr>
        <w:t>Komisija za otvaranje  i vrednovanje ponuda, u sastavu:</w:t>
      </w:r>
    </w:p>
    <w:p w:rsidR="00D13D0E" w:rsidRPr="00D13D0E" w:rsidRDefault="00D13D0E" w:rsidP="008F6B57">
      <w:pPr>
        <w:tabs>
          <w:tab w:val="left" w:pos="5760"/>
        </w:tabs>
        <w:spacing w:after="0"/>
        <w:ind w:firstLine="567"/>
        <w:jc w:val="both"/>
        <w:rPr>
          <w:rFonts w:ascii="Times New Roman" w:hAnsi="Times New Roman" w:cs="Times New Roman"/>
          <w:color w:val="000000"/>
          <w:sz w:val="24"/>
          <w:szCs w:val="24"/>
        </w:rPr>
      </w:pPr>
    </w:p>
    <w:p w:rsidR="00D13D0E" w:rsidRPr="00D13D0E" w:rsidRDefault="005474E7" w:rsidP="00D13D0E">
      <w:pPr>
        <w:pStyle w:val="ListParagraph"/>
        <w:numPr>
          <w:ilvl w:val="0"/>
          <w:numId w:val="6"/>
        </w:numPr>
        <w:tabs>
          <w:tab w:val="left" w:pos="5760"/>
        </w:tabs>
        <w:spacing w:after="0"/>
        <w:jc w:val="both"/>
        <w:rPr>
          <w:rFonts w:ascii="Times New Roman" w:hAnsi="Times New Roman" w:cs="Times New Roman"/>
          <w:sz w:val="24"/>
          <w:szCs w:val="24"/>
        </w:rPr>
      </w:pPr>
      <w:r>
        <w:rPr>
          <w:rFonts w:ascii="Times New Roman" w:hAnsi="Times New Roman" w:cs="Times New Roman"/>
          <w:sz w:val="24"/>
          <w:szCs w:val="24"/>
        </w:rPr>
        <w:t>Milica  Lazić</w:t>
      </w:r>
      <w:r w:rsidR="00D13D0E" w:rsidRPr="00D13D0E">
        <w:rPr>
          <w:rFonts w:ascii="Times New Roman" w:hAnsi="Times New Roman" w:cs="Times New Roman"/>
          <w:sz w:val="24"/>
          <w:szCs w:val="24"/>
        </w:rPr>
        <w:t xml:space="preserve">, predsjednik  </w:t>
      </w:r>
      <w:r>
        <w:rPr>
          <w:rFonts w:ascii="Times New Roman" w:hAnsi="Times New Roman" w:cs="Times New Roman"/>
          <w:sz w:val="24"/>
          <w:szCs w:val="24"/>
        </w:rPr>
        <w:t xml:space="preserve"> </w:t>
      </w:r>
      <w:r w:rsidR="00D13D0E" w:rsidRPr="00D13D0E">
        <w:rPr>
          <w:rFonts w:ascii="Times New Roman" w:hAnsi="Times New Roman" w:cs="Times New Roman"/>
          <w:sz w:val="24"/>
          <w:szCs w:val="24"/>
        </w:rPr>
        <w:t xml:space="preserve"> ____________________</w:t>
      </w:r>
    </w:p>
    <w:p w:rsidR="00D13D0E" w:rsidRPr="00D13D0E" w:rsidRDefault="005474E7" w:rsidP="00D13D0E">
      <w:pPr>
        <w:pStyle w:val="ListParagraph"/>
        <w:numPr>
          <w:ilvl w:val="0"/>
          <w:numId w:val="6"/>
        </w:numPr>
        <w:tabs>
          <w:tab w:val="left" w:pos="5760"/>
        </w:tabs>
        <w:spacing w:after="0"/>
        <w:jc w:val="both"/>
        <w:rPr>
          <w:rFonts w:ascii="Times New Roman" w:hAnsi="Times New Roman" w:cs="Times New Roman"/>
          <w:sz w:val="24"/>
          <w:szCs w:val="24"/>
        </w:rPr>
      </w:pPr>
      <w:r>
        <w:rPr>
          <w:rFonts w:ascii="Times New Roman" w:hAnsi="Times New Roman" w:cs="Times New Roman"/>
          <w:sz w:val="24"/>
          <w:szCs w:val="24"/>
        </w:rPr>
        <w:t>Velimir Franović</w:t>
      </w:r>
      <w:r w:rsidR="00D13D0E" w:rsidRPr="00D13D0E">
        <w:rPr>
          <w:rFonts w:ascii="Times New Roman" w:hAnsi="Times New Roman" w:cs="Times New Roman"/>
          <w:sz w:val="24"/>
          <w:szCs w:val="24"/>
        </w:rPr>
        <w:t>, član</w:t>
      </w:r>
      <w:r>
        <w:rPr>
          <w:rFonts w:ascii="Times New Roman" w:hAnsi="Times New Roman" w:cs="Times New Roman"/>
          <w:sz w:val="24"/>
          <w:szCs w:val="24"/>
        </w:rPr>
        <w:t xml:space="preserve">   </w:t>
      </w:r>
      <w:r w:rsidR="00D13D0E" w:rsidRPr="00D13D0E">
        <w:rPr>
          <w:rFonts w:ascii="Times New Roman" w:hAnsi="Times New Roman" w:cs="Times New Roman"/>
          <w:sz w:val="24"/>
          <w:szCs w:val="24"/>
        </w:rPr>
        <w:t xml:space="preserve">    </w:t>
      </w:r>
      <w:r w:rsidR="00D13D0E">
        <w:rPr>
          <w:rFonts w:ascii="Times New Roman" w:hAnsi="Times New Roman" w:cs="Times New Roman"/>
          <w:sz w:val="24"/>
          <w:szCs w:val="24"/>
        </w:rPr>
        <w:t xml:space="preserve">   </w:t>
      </w:r>
      <w:r w:rsidR="00D13D0E" w:rsidRPr="00D13D0E">
        <w:rPr>
          <w:rFonts w:ascii="Times New Roman" w:hAnsi="Times New Roman" w:cs="Times New Roman"/>
          <w:sz w:val="24"/>
          <w:szCs w:val="24"/>
        </w:rPr>
        <w:t>____________________</w:t>
      </w:r>
    </w:p>
    <w:p w:rsidR="00D13D0E" w:rsidRPr="00D13D0E" w:rsidRDefault="00D13D0E" w:rsidP="00D13D0E">
      <w:pPr>
        <w:pStyle w:val="ListParagraph"/>
        <w:numPr>
          <w:ilvl w:val="0"/>
          <w:numId w:val="6"/>
        </w:numPr>
        <w:tabs>
          <w:tab w:val="left" w:pos="5760"/>
        </w:tabs>
        <w:spacing w:after="0"/>
        <w:jc w:val="both"/>
        <w:rPr>
          <w:rFonts w:ascii="Times New Roman" w:hAnsi="Times New Roman" w:cs="Times New Roman"/>
          <w:sz w:val="24"/>
          <w:szCs w:val="24"/>
        </w:rPr>
      </w:pPr>
      <w:r w:rsidRPr="00D13D0E">
        <w:rPr>
          <w:rFonts w:ascii="Times New Roman" w:hAnsi="Times New Roman" w:cs="Times New Roman"/>
          <w:sz w:val="24"/>
          <w:szCs w:val="24"/>
        </w:rPr>
        <w:t xml:space="preserve">Miroslava  Kunjić. član  </w:t>
      </w:r>
      <w:r>
        <w:rPr>
          <w:rFonts w:ascii="Times New Roman" w:hAnsi="Times New Roman" w:cs="Times New Roman"/>
          <w:sz w:val="24"/>
          <w:szCs w:val="24"/>
        </w:rPr>
        <w:t xml:space="preserve">      </w:t>
      </w:r>
      <w:r w:rsidRPr="00D13D0E">
        <w:rPr>
          <w:rFonts w:ascii="Times New Roman" w:hAnsi="Times New Roman" w:cs="Times New Roman"/>
          <w:sz w:val="24"/>
          <w:szCs w:val="24"/>
        </w:rPr>
        <w:t>_____________________</w:t>
      </w:r>
    </w:p>
    <w:sectPr w:rsidR="00D13D0E" w:rsidRPr="00D13D0E" w:rsidSect="00163088">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8A2" w:rsidRDefault="00A358A2" w:rsidP="0031211B">
      <w:pPr>
        <w:spacing w:after="0" w:line="240" w:lineRule="auto"/>
      </w:pPr>
      <w:r>
        <w:separator/>
      </w:r>
    </w:p>
  </w:endnote>
  <w:endnote w:type="continuationSeparator" w:id="1">
    <w:p w:rsidR="00A358A2" w:rsidRDefault="00A358A2" w:rsidP="00312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360"/>
      <w:docPartObj>
        <w:docPartGallery w:val="Page Numbers (Bottom of Page)"/>
        <w:docPartUnique/>
      </w:docPartObj>
    </w:sdtPr>
    <w:sdtEndPr>
      <w:rPr>
        <w:color w:val="7F7F7F" w:themeColor="background1" w:themeShade="7F"/>
        <w:spacing w:val="60"/>
      </w:rPr>
    </w:sdtEndPr>
    <w:sdtContent>
      <w:p w:rsidR="00E315F6" w:rsidRDefault="00AF2A81">
        <w:pPr>
          <w:pStyle w:val="Footer"/>
          <w:pBdr>
            <w:top w:val="single" w:sz="4" w:space="1" w:color="D9D9D9" w:themeColor="background1" w:themeShade="D9"/>
          </w:pBdr>
          <w:jc w:val="right"/>
        </w:pPr>
        <w:fldSimple w:instr=" PAGE   \* MERGEFORMAT ">
          <w:r w:rsidR="00215CC1">
            <w:rPr>
              <w:noProof/>
            </w:rPr>
            <w:t>3</w:t>
          </w:r>
        </w:fldSimple>
        <w:r w:rsidR="00E315F6">
          <w:t xml:space="preserve"> | 48</w:t>
        </w:r>
      </w:p>
    </w:sdtContent>
  </w:sdt>
  <w:p w:rsidR="007745B9" w:rsidRPr="000074F9" w:rsidRDefault="007745B9" w:rsidP="00DB1EDB">
    <w:pPr>
      <w:pStyle w:val="Footer"/>
      <w:jc w:val="cen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8A2" w:rsidRDefault="00A358A2" w:rsidP="0031211B">
      <w:pPr>
        <w:spacing w:after="0" w:line="240" w:lineRule="auto"/>
      </w:pPr>
      <w:r>
        <w:separator/>
      </w:r>
    </w:p>
  </w:footnote>
  <w:footnote w:type="continuationSeparator" w:id="1">
    <w:p w:rsidR="00A358A2" w:rsidRDefault="00A358A2" w:rsidP="0031211B">
      <w:pPr>
        <w:spacing w:after="0" w:line="240" w:lineRule="auto"/>
      </w:pPr>
      <w:r>
        <w:continuationSeparator/>
      </w:r>
    </w:p>
  </w:footnote>
  <w:footnote w:id="2">
    <w:p w:rsidR="007745B9" w:rsidRDefault="007745B9"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3">
    <w:p w:rsidR="007745B9" w:rsidRDefault="007745B9"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4">
    <w:p w:rsidR="007745B9" w:rsidRDefault="007745B9"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5">
    <w:p w:rsidR="007745B9" w:rsidRPr="007E1F59" w:rsidRDefault="007745B9"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745B9" w:rsidRDefault="007745B9" w:rsidP="0031211B">
      <w:pPr>
        <w:pStyle w:val="FootnoteText"/>
        <w:rPr>
          <w:rFonts w:cs="Times New Roman"/>
        </w:rPr>
      </w:pPr>
    </w:p>
  </w:footnote>
  <w:footnote w:id="6">
    <w:p w:rsidR="007745B9" w:rsidRPr="007E1F59" w:rsidRDefault="007745B9" w:rsidP="0031211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7745B9" w:rsidRDefault="007745B9" w:rsidP="0031211B">
      <w:pPr>
        <w:pStyle w:val="FootnoteText"/>
        <w:jc w:val="both"/>
        <w:rPr>
          <w:rFonts w:cs="Times New Roman"/>
        </w:rPr>
      </w:pPr>
    </w:p>
  </w:footnote>
  <w:footnote w:id="7">
    <w:p w:rsidR="007745B9" w:rsidRDefault="007745B9"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8">
    <w:p w:rsidR="007745B9" w:rsidRDefault="007745B9" w:rsidP="0031211B">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9">
    <w:p w:rsidR="007745B9" w:rsidRPr="007E1F59" w:rsidRDefault="007745B9"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745B9" w:rsidRDefault="007745B9" w:rsidP="0031211B">
      <w:pPr>
        <w:pStyle w:val="FootnoteText"/>
        <w:rPr>
          <w:rFonts w:cs="Times New Roman"/>
        </w:rPr>
      </w:pPr>
    </w:p>
  </w:footnote>
  <w:footnote w:id="10">
    <w:p w:rsidR="007745B9" w:rsidRPr="00EF3747" w:rsidRDefault="007745B9" w:rsidP="0031211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7745B9" w:rsidRDefault="007745B9" w:rsidP="0031211B">
      <w:pPr>
        <w:pStyle w:val="FootnoteText"/>
        <w:rPr>
          <w:rFonts w:cs="Times New Roman"/>
        </w:rPr>
      </w:pPr>
    </w:p>
  </w:footnote>
  <w:footnote w:id="11">
    <w:p w:rsidR="007745B9" w:rsidRPr="007E1F59" w:rsidRDefault="007745B9"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745B9" w:rsidRDefault="007745B9" w:rsidP="0031211B">
      <w:pPr>
        <w:pStyle w:val="FootnoteText"/>
        <w:rPr>
          <w:rFonts w:cs="Times New Roman"/>
        </w:rPr>
      </w:pPr>
    </w:p>
  </w:footnote>
  <w:footnote w:id="12">
    <w:p w:rsidR="007745B9" w:rsidRPr="007F6785" w:rsidRDefault="007745B9" w:rsidP="0031211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7745B9" w:rsidRDefault="007745B9" w:rsidP="0031211B">
      <w:pPr>
        <w:pStyle w:val="FootnoteText"/>
        <w:jc w:val="both"/>
        <w:rPr>
          <w:rFonts w:cs="Times New Roman"/>
        </w:rPr>
      </w:pPr>
    </w:p>
  </w:footnote>
  <w:footnote w:id="13">
    <w:p w:rsidR="007745B9" w:rsidRDefault="007745B9"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4">
    <w:p w:rsidR="007745B9" w:rsidRPr="00FA6401" w:rsidRDefault="007745B9" w:rsidP="0031211B">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5">
    <w:p w:rsidR="007745B9" w:rsidRDefault="007745B9" w:rsidP="0031211B">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7745B9" w:rsidRDefault="007745B9" w:rsidP="0031211B">
      <w:pPr>
        <w:pStyle w:val="FootnoteText"/>
        <w:rPr>
          <w:rFonts w:cs="Times New Roman"/>
        </w:rPr>
      </w:pPr>
    </w:p>
  </w:footnote>
  <w:footnote w:id="16">
    <w:p w:rsidR="007745B9" w:rsidRDefault="007745B9" w:rsidP="00F60FEC">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5B9" w:rsidRDefault="007745B9">
    <w:pPr>
      <w:pStyle w:val="Header"/>
      <w:jc w:val="right"/>
      <w:rPr>
        <w:rFonts w:cs="Times New Roman"/>
      </w:rPr>
    </w:pPr>
  </w:p>
  <w:p w:rsidR="007745B9" w:rsidRDefault="007745B9">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608"/>
    <w:multiLevelType w:val="hybridMultilevel"/>
    <w:tmpl w:val="46CA4856"/>
    <w:lvl w:ilvl="0" w:tplc="25CA2A5A">
      <w:start w:val="1"/>
      <w:numFmt w:val="decimal"/>
      <w:lvlText w:val="%1."/>
      <w:lvlJc w:val="left"/>
      <w:pPr>
        <w:ind w:left="927" w:hanging="360"/>
      </w:pPr>
      <w:rPr>
        <w:rFonts w:ascii="Times New Roman" w:hAnsi="Times New Roman" w:cs="Times New Roman" w:hint="default"/>
        <w:color w:val="00000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BF540DE"/>
    <w:multiLevelType w:val="hybridMultilevel"/>
    <w:tmpl w:val="8DBE2D4A"/>
    <w:lvl w:ilvl="0" w:tplc="4B1AB9C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6">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57E3512"/>
    <w:multiLevelType w:val="hybridMultilevel"/>
    <w:tmpl w:val="CCFEAF58"/>
    <w:lvl w:ilvl="0" w:tplc="17687A3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 w:numId="8">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1211B"/>
    <w:rsid w:val="000131D3"/>
    <w:rsid w:val="000A1F7B"/>
    <w:rsid w:val="000A384A"/>
    <w:rsid w:val="000B735C"/>
    <w:rsid w:val="000C20D9"/>
    <w:rsid w:val="0014104E"/>
    <w:rsid w:val="00160160"/>
    <w:rsid w:val="00163088"/>
    <w:rsid w:val="00197420"/>
    <w:rsid w:val="001B121A"/>
    <w:rsid w:val="00215CC1"/>
    <w:rsid w:val="002E0D97"/>
    <w:rsid w:val="0031211B"/>
    <w:rsid w:val="00312229"/>
    <w:rsid w:val="003369D4"/>
    <w:rsid w:val="003450EE"/>
    <w:rsid w:val="003511BF"/>
    <w:rsid w:val="003A2BCD"/>
    <w:rsid w:val="003E2498"/>
    <w:rsid w:val="003E5C7F"/>
    <w:rsid w:val="00402220"/>
    <w:rsid w:val="00406647"/>
    <w:rsid w:val="004141CB"/>
    <w:rsid w:val="00416962"/>
    <w:rsid w:val="004374B6"/>
    <w:rsid w:val="00441B2A"/>
    <w:rsid w:val="00443976"/>
    <w:rsid w:val="00467E4A"/>
    <w:rsid w:val="00486F0E"/>
    <w:rsid w:val="004A2FA1"/>
    <w:rsid w:val="004A683E"/>
    <w:rsid w:val="004F11EB"/>
    <w:rsid w:val="005474E7"/>
    <w:rsid w:val="005564B8"/>
    <w:rsid w:val="00562025"/>
    <w:rsid w:val="00580126"/>
    <w:rsid w:val="0059354D"/>
    <w:rsid w:val="005A4025"/>
    <w:rsid w:val="005A7887"/>
    <w:rsid w:val="006B4CE4"/>
    <w:rsid w:val="006E1E4F"/>
    <w:rsid w:val="00731690"/>
    <w:rsid w:val="00754AA1"/>
    <w:rsid w:val="00761797"/>
    <w:rsid w:val="00771050"/>
    <w:rsid w:val="007745B9"/>
    <w:rsid w:val="007745E3"/>
    <w:rsid w:val="00787E02"/>
    <w:rsid w:val="00793F75"/>
    <w:rsid w:val="007A2DAE"/>
    <w:rsid w:val="007B73EA"/>
    <w:rsid w:val="007D0506"/>
    <w:rsid w:val="007E602C"/>
    <w:rsid w:val="00850B38"/>
    <w:rsid w:val="008568CE"/>
    <w:rsid w:val="008A6363"/>
    <w:rsid w:val="008E575B"/>
    <w:rsid w:val="008F6B57"/>
    <w:rsid w:val="008F6ECA"/>
    <w:rsid w:val="00901119"/>
    <w:rsid w:val="009016BF"/>
    <w:rsid w:val="00995B4F"/>
    <w:rsid w:val="009967C6"/>
    <w:rsid w:val="009A6AF1"/>
    <w:rsid w:val="009C4745"/>
    <w:rsid w:val="00A07DE0"/>
    <w:rsid w:val="00A16ADE"/>
    <w:rsid w:val="00A24FFC"/>
    <w:rsid w:val="00A358A2"/>
    <w:rsid w:val="00A463D9"/>
    <w:rsid w:val="00A76643"/>
    <w:rsid w:val="00AD3BBC"/>
    <w:rsid w:val="00AF2A81"/>
    <w:rsid w:val="00B21885"/>
    <w:rsid w:val="00B87D29"/>
    <w:rsid w:val="00B91EB9"/>
    <w:rsid w:val="00B92948"/>
    <w:rsid w:val="00BA4F5E"/>
    <w:rsid w:val="00BC4587"/>
    <w:rsid w:val="00BD4F0A"/>
    <w:rsid w:val="00BE051C"/>
    <w:rsid w:val="00BF31C6"/>
    <w:rsid w:val="00C26624"/>
    <w:rsid w:val="00C30368"/>
    <w:rsid w:val="00C34BB9"/>
    <w:rsid w:val="00C3548D"/>
    <w:rsid w:val="00C42980"/>
    <w:rsid w:val="00C431F7"/>
    <w:rsid w:val="00C547A3"/>
    <w:rsid w:val="00C94BEC"/>
    <w:rsid w:val="00CA1C8D"/>
    <w:rsid w:val="00CB1013"/>
    <w:rsid w:val="00CB136E"/>
    <w:rsid w:val="00CB79ED"/>
    <w:rsid w:val="00CF72DE"/>
    <w:rsid w:val="00D02813"/>
    <w:rsid w:val="00D13D0E"/>
    <w:rsid w:val="00D32728"/>
    <w:rsid w:val="00D46E02"/>
    <w:rsid w:val="00D4707F"/>
    <w:rsid w:val="00D85899"/>
    <w:rsid w:val="00D95537"/>
    <w:rsid w:val="00DB1EDB"/>
    <w:rsid w:val="00DC52BD"/>
    <w:rsid w:val="00DD4482"/>
    <w:rsid w:val="00DE357F"/>
    <w:rsid w:val="00DF14A0"/>
    <w:rsid w:val="00E04321"/>
    <w:rsid w:val="00E04B03"/>
    <w:rsid w:val="00E315F6"/>
    <w:rsid w:val="00E373A4"/>
    <w:rsid w:val="00E6422D"/>
    <w:rsid w:val="00E7233E"/>
    <w:rsid w:val="00E96818"/>
    <w:rsid w:val="00EA3DE1"/>
    <w:rsid w:val="00EB7DC2"/>
    <w:rsid w:val="00ED2EAD"/>
    <w:rsid w:val="00ED3D42"/>
    <w:rsid w:val="00F30A64"/>
    <w:rsid w:val="00F60FEC"/>
    <w:rsid w:val="00F62C50"/>
    <w:rsid w:val="00FA24F3"/>
    <w:rsid w:val="00FE07F1"/>
    <w:rsid w:val="00FE69A3"/>
    <w:rsid w:val="00FF1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163088"/>
  </w:style>
  <w:style w:type="paragraph" w:styleId="Heading1">
    <w:name w:val="heading 1"/>
    <w:aliases w:val="Heading 1."/>
    <w:basedOn w:val="Normal"/>
    <w:next w:val="Normal"/>
    <w:link w:val="Heading1Char"/>
    <w:uiPriority w:val="99"/>
    <w:qFormat/>
    <w:rsid w:val="0031211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31211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31211B"/>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31211B"/>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31211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31211B"/>
    <w:rPr>
      <w:rFonts w:ascii="Cambria" w:eastAsia="Times New Roman" w:hAnsi="Cambria" w:cs="Cambria"/>
      <w:b/>
      <w:bCs/>
      <w:color w:val="4F81BD"/>
      <w:sz w:val="24"/>
      <w:szCs w:val="24"/>
      <w:lang w:eastAsia="zh-TW"/>
    </w:rPr>
  </w:style>
  <w:style w:type="paragraph" w:styleId="NoSpacing">
    <w:name w:val="No Spacing"/>
    <w:uiPriority w:val="99"/>
    <w:qFormat/>
    <w:rsid w:val="0031211B"/>
    <w:pPr>
      <w:spacing w:after="0" w:line="240" w:lineRule="auto"/>
    </w:pPr>
    <w:rPr>
      <w:rFonts w:ascii="Calibri" w:eastAsia="Calibri" w:hAnsi="Calibri" w:cs="Calibri"/>
      <w:sz w:val="24"/>
      <w:szCs w:val="24"/>
    </w:rPr>
  </w:style>
  <w:style w:type="paragraph" w:styleId="ListParagraph">
    <w:name w:val="List Paragraph"/>
    <w:basedOn w:val="Normal"/>
    <w:qFormat/>
    <w:rsid w:val="0031211B"/>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31211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31211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31211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31211B"/>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31211B"/>
    <w:rPr>
      <w:rFonts w:ascii="Tahoma" w:eastAsia="PMingLiU" w:hAnsi="Tahoma" w:cs="Tahoma"/>
      <w:sz w:val="16"/>
      <w:szCs w:val="16"/>
      <w:lang w:eastAsia="zh-TW"/>
    </w:rPr>
  </w:style>
  <w:style w:type="paragraph" w:customStyle="1" w:styleId="8podpodnas">
    <w:name w:val="8podpodnas"/>
    <w:basedOn w:val="Normal"/>
    <w:uiPriority w:val="99"/>
    <w:rsid w:val="0031211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31211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31211B"/>
    <w:rPr>
      <w:rFonts w:ascii="Times New Roman" w:eastAsia="PMingLiU" w:hAnsi="Times New Roman" w:cs="Times New Roman"/>
      <w:lang w:val="en-GB"/>
    </w:rPr>
  </w:style>
  <w:style w:type="paragraph" w:styleId="PlainText">
    <w:name w:val="Plain Text"/>
    <w:basedOn w:val="Normal"/>
    <w:link w:val="PlainTextChar"/>
    <w:uiPriority w:val="99"/>
    <w:rsid w:val="0031211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1211B"/>
    <w:rPr>
      <w:rFonts w:ascii="Courier New" w:eastAsia="PMingLiU" w:hAnsi="Courier New" w:cs="Courier New"/>
      <w:sz w:val="20"/>
      <w:szCs w:val="20"/>
      <w:lang w:val="fr-FR"/>
    </w:rPr>
  </w:style>
  <w:style w:type="character" w:customStyle="1" w:styleId="CommentTextChar">
    <w:name w:val="Comment Text Char"/>
    <w:uiPriority w:val="99"/>
    <w:semiHidden/>
    <w:locked/>
    <w:rsid w:val="0031211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1211B"/>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1211B"/>
    <w:rPr>
      <w:rFonts w:ascii="Calibri" w:eastAsia="PMingLiU" w:hAnsi="Calibri" w:cs="Calibri"/>
      <w:sz w:val="20"/>
      <w:szCs w:val="20"/>
      <w:lang w:eastAsia="zh-TW"/>
    </w:rPr>
  </w:style>
  <w:style w:type="character" w:customStyle="1" w:styleId="CommentSubjectChar">
    <w:name w:val="Comment Subject Char"/>
    <w:uiPriority w:val="99"/>
    <w:semiHidden/>
    <w:locked/>
    <w:rsid w:val="0031211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1211B"/>
    <w:rPr>
      <w:b/>
      <w:bCs/>
    </w:rPr>
  </w:style>
  <w:style w:type="character" w:customStyle="1" w:styleId="CommentSubjectChar1">
    <w:name w:val="Comment Subject Char1"/>
    <w:basedOn w:val="CommentTextChar1"/>
    <w:link w:val="CommentSubject"/>
    <w:uiPriority w:val="99"/>
    <w:semiHidden/>
    <w:rsid w:val="0031211B"/>
    <w:rPr>
      <w:b/>
      <w:bCs/>
    </w:rPr>
  </w:style>
  <w:style w:type="paragraph" w:customStyle="1" w:styleId="4clan">
    <w:name w:val="4clan"/>
    <w:basedOn w:val="Normal"/>
    <w:uiPriority w:val="99"/>
    <w:rsid w:val="0031211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31211B"/>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31211B"/>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31211B"/>
    <w:rPr>
      <w:vertAlign w:val="superscript"/>
    </w:rPr>
  </w:style>
  <w:style w:type="character" w:customStyle="1" w:styleId="EndnoteTextChar">
    <w:name w:val="Endnote Text Char"/>
    <w:uiPriority w:val="99"/>
    <w:semiHidden/>
    <w:locked/>
    <w:rsid w:val="0031211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1211B"/>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1211B"/>
    <w:rPr>
      <w:rFonts w:ascii="Calibri" w:eastAsia="PMingLiU" w:hAnsi="Calibri" w:cs="Calibri"/>
      <w:sz w:val="20"/>
      <w:szCs w:val="20"/>
      <w:lang w:eastAsia="zh-TW"/>
    </w:rPr>
  </w:style>
  <w:style w:type="paragraph" w:styleId="Title">
    <w:name w:val="Title"/>
    <w:basedOn w:val="Normal"/>
    <w:next w:val="Normal"/>
    <w:link w:val="TitleChar"/>
    <w:uiPriority w:val="99"/>
    <w:qFormat/>
    <w:rsid w:val="0031211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31211B"/>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31211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31211B"/>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31211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31211B"/>
    <w:pPr>
      <w:spacing w:after="0" w:line="240" w:lineRule="auto"/>
    </w:pPr>
    <w:rPr>
      <w:rFonts w:ascii="Calibri" w:eastAsia="Calibri" w:hAnsi="Calibri" w:cs="Calibri"/>
      <w:sz w:val="20"/>
      <w:szCs w:val="20"/>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99"/>
    <w:qFormat/>
    <w:rsid w:val="0031211B"/>
    <w:rPr>
      <w:i/>
      <w:iCs/>
      <w:color w:val="808080"/>
    </w:rPr>
  </w:style>
  <w:style w:type="paragraph" w:styleId="TOCHeading">
    <w:name w:val="TOC Heading"/>
    <w:basedOn w:val="Heading1"/>
    <w:next w:val="Normal"/>
    <w:uiPriority w:val="99"/>
    <w:qFormat/>
    <w:rsid w:val="0031211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31211B"/>
    <w:pPr>
      <w:spacing w:after="100"/>
    </w:pPr>
    <w:rPr>
      <w:rFonts w:ascii="Calibri" w:eastAsia="PMingLiU" w:hAnsi="Calibri" w:cs="Calibri"/>
      <w:lang w:eastAsia="zh-TW"/>
    </w:rPr>
  </w:style>
  <w:style w:type="character" w:styleId="Hyperlink">
    <w:name w:val="Hyperlink"/>
    <w:basedOn w:val="DefaultParagraphFont"/>
    <w:uiPriority w:val="99"/>
    <w:rsid w:val="0031211B"/>
    <w:rPr>
      <w:color w:val="0000FF"/>
      <w:u w:val="single"/>
    </w:rPr>
  </w:style>
  <w:style w:type="character" w:styleId="SubtleReference">
    <w:name w:val="Subtle Reference"/>
    <w:basedOn w:val="DefaultParagraphFont"/>
    <w:uiPriority w:val="99"/>
    <w:qFormat/>
    <w:rsid w:val="0031211B"/>
    <w:rPr>
      <w:smallCaps/>
      <w:color w:val="auto"/>
      <w:u w:val="single"/>
    </w:rPr>
  </w:style>
  <w:style w:type="paragraph" w:styleId="TOC2">
    <w:name w:val="toc 2"/>
    <w:basedOn w:val="Normal"/>
    <w:next w:val="Normal"/>
    <w:autoRedefine/>
    <w:uiPriority w:val="99"/>
    <w:semiHidden/>
    <w:rsid w:val="0031211B"/>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31211B"/>
    <w:pPr>
      <w:spacing w:after="100"/>
      <w:ind w:left="440"/>
    </w:pPr>
    <w:rPr>
      <w:rFonts w:ascii="Calibri" w:eastAsia="PMingLiU" w:hAnsi="Calibri" w:cs="Calibri"/>
      <w:lang w:eastAsia="zh-TW"/>
    </w:rPr>
  </w:style>
  <w:style w:type="paragraph" w:styleId="Header">
    <w:name w:val="header"/>
    <w:basedOn w:val="Normal"/>
    <w:link w:val="Head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31211B"/>
    <w:rPr>
      <w:rFonts w:ascii="Calibri" w:eastAsia="PMingLiU" w:hAnsi="Calibri" w:cs="Calibri"/>
      <w:lang w:eastAsia="zh-TW"/>
    </w:rPr>
  </w:style>
  <w:style w:type="paragraph" w:styleId="Footer">
    <w:name w:val="footer"/>
    <w:basedOn w:val="Normal"/>
    <w:link w:val="Foot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31211B"/>
    <w:rPr>
      <w:rFonts w:ascii="Calibri" w:eastAsia="PMingLiU" w:hAnsi="Calibri" w:cs="Calibri"/>
      <w:lang w:eastAsia="zh-TW"/>
    </w:rPr>
  </w:style>
  <w:style w:type="character" w:styleId="CommentReference">
    <w:name w:val="annotation reference"/>
    <w:basedOn w:val="DefaultParagraphFont"/>
    <w:uiPriority w:val="99"/>
    <w:semiHidden/>
    <w:rsid w:val="0031211B"/>
    <w:rPr>
      <w:sz w:val="16"/>
      <w:szCs w:val="16"/>
    </w:rPr>
  </w:style>
  <w:style w:type="character" w:styleId="EndnoteReference">
    <w:name w:val="endnote reference"/>
    <w:basedOn w:val="DefaultParagraphFont"/>
    <w:uiPriority w:val="99"/>
    <w:semiHidden/>
    <w:rsid w:val="0031211B"/>
    <w:rPr>
      <w:vertAlign w:val="superscript"/>
    </w:rPr>
  </w:style>
  <w:style w:type="character" w:customStyle="1" w:styleId="apple-converted-space">
    <w:name w:val="apple-converted-space"/>
    <w:basedOn w:val="DefaultParagraphFont"/>
    <w:uiPriority w:val="99"/>
    <w:rsid w:val="0031211B"/>
  </w:style>
  <w:style w:type="paragraph" w:styleId="TOC4">
    <w:name w:val="toc 4"/>
    <w:basedOn w:val="Normal"/>
    <w:next w:val="Normal"/>
    <w:autoRedefine/>
    <w:uiPriority w:val="99"/>
    <w:semiHidden/>
    <w:rsid w:val="0031211B"/>
    <w:pPr>
      <w:spacing w:after="100"/>
      <w:ind w:left="660"/>
    </w:pPr>
    <w:rPr>
      <w:rFonts w:ascii="Calibri" w:eastAsia="Times New Roman" w:hAnsi="Calibri" w:cs="Calibri"/>
    </w:rPr>
  </w:style>
  <w:style w:type="paragraph" w:styleId="TOC5">
    <w:name w:val="toc 5"/>
    <w:basedOn w:val="Normal"/>
    <w:next w:val="Normal"/>
    <w:autoRedefine/>
    <w:uiPriority w:val="99"/>
    <w:semiHidden/>
    <w:rsid w:val="0031211B"/>
    <w:pPr>
      <w:spacing w:after="100"/>
      <w:ind w:left="880"/>
    </w:pPr>
    <w:rPr>
      <w:rFonts w:ascii="Calibri" w:eastAsia="Times New Roman" w:hAnsi="Calibri" w:cs="Calibri"/>
    </w:rPr>
  </w:style>
  <w:style w:type="paragraph" w:styleId="TOC6">
    <w:name w:val="toc 6"/>
    <w:basedOn w:val="Normal"/>
    <w:next w:val="Normal"/>
    <w:autoRedefine/>
    <w:uiPriority w:val="99"/>
    <w:semiHidden/>
    <w:rsid w:val="0031211B"/>
    <w:pPr>
      <w:spacing w:after="100"/>
      <w:ind w:left="1100"/>
    </w:pPr>
    <w:rPr>
      <w:rFonts w:ascii="Calibri" w:eastAsia="Times New Roman" w:hAnsi="Calibri" w:cs="Calibri"/>
    </w:rPr>
  </w:style>
  <w:style w:type="paragraph" w:styleId="TOC7">
    <w:name w:val="toc 7"/>
    <w:basedOn w:val="Normal"/>
    <w:next w:val="Normal"/>
    <w:autoRedefine/>
    <w:uiPriority w:val="99"/>
    <w:semiHidden/>
    <w:rsid w:val="0031211B"/>
    <w:pPr>
      <w:spacing w:after="100"/>
      <w:ind w:left="1320"/>
    </w:pPr>
    <w:rPr>
      <w:rFonts w:ascii="Calibri" w:eastAsia="Times New Roman" w:hAnsi="Calibri" w:cs="Calibri"/>
    </w:rPr>
  </w:style>
  <w:style w:type="paragraph" w:styleId="TOC8">
    <w:name w:val="toc 8"/>
    <w:basedOn w:val="Normal"/>
    <w:next w:val="Normal"/>
    <w:autoRedefine/>
    <w:uiPriority w:val="99"/>
    <w:semiHidden/>
    <w:rsid w:val="0031211B"/>
    <w:pPr>
      <w:spacing w:after="100"/>
      <w:ind w:left="1540"/>
    </w:pPr>
    <w:rPr>
      <w:rFonts w:ascii="Calibri" w:eastAsia="Times New Roman" w:hAnsi="Calibri" w:cs="Calibri"/>
    </w:rPr>
  </w:style>
  <w:style w:type="paragraph" w:styleId="TOC9">
    <w:name w:val="toc 9"/>
    <w:basedOn w:val="Normal"/>
    <w:next w:val="Normal"/>
    <w:autoRedefine/>
    <w:uiPriority w:val="99"/>
    <w:semiHidden/>
    <w:rsid w:val="0031211B"/>
    <w:pPr>
      <w:spacing w:after="100"/>
      <w:ind w:left="1760"/>
    </w:pPr>
    <w:rPr>
      <w:rFonts w:ascii="Calibri" w:eastAsia="Times New Roman" w:hAnsi="Calibri" w:cs="Calibri"/>
    </w:rPr>
  </w:style>
  <w:style w:type="character" w:styleId="Strong">
    <w:name w:val="Strong"/>
    <w:basedOn w:val="DefaultParagraphFont"/>
    <w:qFormat/>
    <w:rsid w:val="00FE07F1"/>
    <w:rPr>
      <w:b/>
      <w:bCs/>
    </w:rPr>
  </w:style>
  <w:style w:type="paragraph" w:styleId="BodyText2">
    <w:name w:val="Body Text 2"/>
    <w:basedOn w:val="Normal"/>
    <w:link w:val="BodyText2Char"/>
    <w:rsid w:val="00D4707F"/>
    <w:pPr>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D4707F"/>
    <w:rPr>
      <w:rFonts w:ascii="Calibri" w:eastAsia="Calibri" w:hAnsi="Calibri" w:cs="Calibri"/>
    </w:rPr>
  </w:style>
  <w:style w:type="paragraph" w:styleId="BodyText3">
    <w:name w:val="Body Text 3"/>
    <w:basedOn w:val="Normal"/>
    <w:link w:val="BodyText3Char"/>
    <w:rsid w:val="00D4707F"/>
    <w:pPr>
      <w:spacing w:after="120"/>
    </w:pPr>
    <w:rPr>
      <w:rFonts w:ascii="Calibri" w:eastAsia="Calibri" w:hAnsi="Calibri" w:cs="Calibri"/>
      <w:sz w:val="16"/>
      <w:szCs w:val="16"/>
    </w:rPr>
  </w:style>
  <w:style w:type="character" w:customStyle="1" w:styleId="BodyText3Char">
    <w:name w:val="Body Text 3 Char"/>
    <w:basedOn w:val="DefaultParagraphFont"/>
    <w:link w:val="BodyText3"/>
    <w:rsid w:val="00D4707F"/>
    <w:rPr>
      <w:rFonts w:ascii="Calibri" w:eastAsia="Calibri" w:hAnsi="Calibri" w:cs="Calibri"/>
      <w:sz w:val="16"/>
      <w:szCs w:val="16"/>
    </w:rPr>
  </w:style>
  <w:style w:type="paragraph" w:styleId="NormalWeb">
    <w:name w:val="Normal (Web)"/>
    <w:basedOn w:val="Normal"/>
    <w:rsid w:val="00D470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85952">
      <w:bodyDiv w:val="1"/>
      <w:marLeft w:val="0"/>
      <w:marRight w:val="0"/>
      <w:marTop w:val="0"/>
      <w:marBottom w:val="0"/>
      <w:divBdr>
        <w:top w:val="none" w:sz="0" w:space="0" w:color="auto"/>
        <w:left w:val="none" w:sz="0" w:space="0" w:color="auto"/>
        <w:bottom w:val="none" w:sz="0" w:space="0" w:color="auto"/>
        <w:right w:val="none" w:sz="0" w:space="0" w:color="auto"/>
      </w:divBdr>
    </w:div>
    <w:div w:id="20783482">
      <w:bodyDiv w:val="1"/>
      <w:marLeft w:val="0"/>
      <w:marRight w:val="0"/>
      <w:marTop w:val="0"/>
      <w:marBottom w:val="0"/>
      <w:divBdr>
        <w:top w:val="none" w:sz="0" w:space="0" w:color="auto"/>
        <w:left w:val="none" w:sz="0" w:space="0" w:color="auto"/>
        <w:bottom w:val="none" w:sz="0" w:space="0" w:color="auto"/>
        <w:right w:val="none" w:sz="0" w:space="0" w:color="auto"/>
      </w:divBdr>
    </w:div>
    <w:div w:id="179399662">
      <w:bodyDiv w:val="1"/>
      <w:marLeft w:val="0"/>
      <w:marRight w:val="0"/>
      <w:marTop w:val="0"/>
      <w:marBottom w:val="0"/>
      <w:divBdr>
        <w:top w:val="none" w:sz="0" w:space="0" w:color="auto"/>
        <w:left w:val="none" w:sz="0" w:space="0" w:color="auto"/>
        <w:bottom w:val="none" w:sz="0" w:space="0" w:color="auto"/>
        <w:right w:val="none" w:sz="0" w:space="0" w:color="auto"/>
      </w:divBdr>
    </w:div>
    <w:div w:id="209464377">
      <w:bodyDiv w:val="1"/>
      <w:marLeft w:val="0"/>
      <w:marRight w:val="0"/>
      <w:marTop w:val="0"/>
      <w:marBottom w:val="0"/>
      <w:divBdr>
        <w:top w:val="none" w:sz="0" w:space="0" w:color="auto"/>
        <w:left w:val="none" w:sz="0" w:space="0" w:color="auto"/>
        <w:bottom w:val="none" w:sz="0" w:space="0" w:color="auto"/>
        <w:right w:val="none" w:sz="0" w:space="0" w:color="auto"/>
      </w:divBdr>
    </w:div>
    <w:div w:id="220411914">
      <w:bodyDiv w:val="1"/>
      <w:marLeft w:val="0"/>
      <w:marRight w:val="0"/>
      <w:marTop w:val="0"/>
      <w:marBottom w:val="0"/>
      <w:divBdr>
        <w:top w:val="none" w:sz="0" w:space="0" w:color="auto"/>
        <w:left w:val="none" w:sz="0" w:space="0" w:color="auto"/>
        <w:bottom w:val="none" w:sz="0" w:space="0" w:color="auto"/>
        <w:right w:val="none" w:sz="0" w:space="0" w:color="auto"/>
      </w:divBdr>
    </w:div>
    <w:div w:id="240649319">
      <w:bodyDiv w:val="1"/>
      <w:marLeft w:val="0"/>
      <w:marRight w:val="0"/>
      <w:marTop w:val="0"/>
      <w:marBottom w:val="0"/>
      <w:divBdr>
        <w:top w:val="none" w:sz="0" w:space="0" w:color="auto"/>
        <w:left w:val="none" w:sz="0" w:space="0" w:color="auto"/>
        <w:bottom w:val="none" w:sz="0" w:space="0" w:color="auto"/>
        <w:right w:val="none" w:sz="0" w:space="0" w:color="auto"/>
      </w:divBdr>
    </w:div>
    <w:div w:id="294677963">
      <w:bodyDiv w:val="1"/>
      <w:marLeft w:val="0"/>
      <w:marRight w:val="0"/>
      <w:marTop w:val="0"/>
      <w:marBottom w:val="0"/>
      <w:divBdr>
        <w:top w:val="none" w:sz="0" w:space="0" w:color="auto"/>
        <w:left w:val="none" w:sz="0" w:space="0" w:color="auto"/>
        <w:bottom w:val="none" w:sz="0" w:space="0" w:color="auto"/>
        <w:right w:val="none" w:sz="0" w:space="0" w:color="auto"/>
      </w:divBdr>
    </w:div>
    <w:div w:id="297808067">
      <w:bodyDiv w:val="1"/>
      <w:marLeft w:val="0"/>
      <w:marRight w:val="0"/>
      <w:marTop w:val="0"/>
      <w:marBottom w:val="0"/>
      <w:divBdr>
        <w:top w:val="none" w:sz="0" w:space="0" w:color="auto"/>
        <w:left w:val="none" w:sz="0" w:space="0" w:color="auto"/>
        <w:bottom w:val="none" w:sz="0" w:space="0" w:color="auto"/>
        <w:right w:val="none" w:sz="0" w:space="0" w:color="auto"/>
      </w:divBdr>
    </w:div>
    <w:div w:id="315647202">
      <w:bodyDiv w:val="1"/>
      <w:marLeft w:val="0"/>
      <w:marRight w:val="0"/>
      <w:marTop w:val="0"/>
      <w:marBottom w:val="0"/>
      <w:divBdr>
        <w:top w:val="none" w:sz="0" w:space="0" w:color="auto"/>
        <w:left w:val="none" w:sz="0" w:space="0" w:color="auto"/>
        <w:bottom w:val="none" w:sz="0" w:space="0" w:color="auto"/>
        <w:right w:val="none" w:sz="0" w:space="0" w:color="auto"/>
      </w:divBdr>
    </w:div>
    <w:div w:id="347759440">
      <w:bodyDiv w:val="1"/>
      <w:marLeft w:val="0"/>
      <w:marRight w:val="0"/>
      <w:marTop w:val="0"/>
      <w:marBottom w:val="0"/>
      <w:divBdr>
        <w:top w:val="none" w:sz="0" w:space="0" w:color="auto"/>
        <w:left w:val="none" w:sz="0" w:space="0" w:color="auto"/>
        <w:bottom w:val="none" w:sz="0" w:space="0" w:color="auto"/>
        <w:right w:val="none" w:sz="0" w:space="0" w:color="auto"/>
      </w:divBdr>
    </w:div>
    <w:div w:id="356741144">
      <w:bodyDiv w:val="1"/>
      <w:marLeft w:val="0"/>
      <w:marRight w:val="0"/>
      <w:marTop w:val="0"/>
      <w:marBottom w:val="0"/>
      <w:divBdr>
        <w:top w:val="none" w:sz="0" w:space="0" w:color="auto"/>
        <w:left w:val="none" w:sz="0" w:space="0" w:color="auto"/>
        <w:bottom w:val="none" w:sz="0" w:space="0" w:color="auto"/>
        <w:right w:val="none" w:sz="0" w:space="0" w:color="auto"/>
      </w:divBdr>
    </w:div>
    <w:div w:id="374282274">
      <w:bodyDiv w:val="1"/>
      <w:marLeft w:val="0"/>
      <w:marRight w:val="0"/>
      <w:marTop w:val="0"/>
      <w:marBottom w:val="0"/>
      <w:divBdr>
        <w:top w:val="none" w:sz="0" w:space="0" w:color="auto"/>
        <w:left w:val="none" w:sz="0" w:space="0" w:color="auto"/>
        <w:bottom w:val="none" w:sz="0" w:space="0" w:color="auto"/>
        <w:right w:val="none" w:sz="0" w:space="0" w:color="auto"/>
      </w:divBdr>
    </w:div>
    <w:div w:id="393771201">
      <w:bodyDiv w:val="1"/>
      <w:marLeft w:val="0"/>
      <w:marRight w:val="0"/>
      <w:marTop w:val="0"/>
      <w:marBottom w:val="0"/>
      <w:divBdr>
        <w:top w:val="none" w:sz="0" w:space="0" w:color="auto"/>
        <w:left w:val="none" w:sz="0" w:space="0" w:color="auto"/>
        <w:bottom w:val="none" w:sz="0" w:space="0" w:color="auto"/>
        <w:right w:val="none" w:sz="0" w:space="0" w:color="auto"/>
      </w:divBdr>
    </w:div>
    <w:div w:id="406609722">
      <w:bodyDiv w:val="1"/>
      <w:marLeft w:val="0"/>
      <w:marRight w:val="0"/>
      <w:marTop w:val="0"/>
      <w:marBottom w:val="0"/>
      <w:divBdr>
        <w:top w:val="none" w:sz="0" w:space="0" w:color="auto"/>
        <w:left w:val="none" w:sz="0" w:space="0" w:color="auto"/>
        <w:bottom w:val="none" w:sz="0" w:space="0" w:color="auto"/>
        <w:right w:val="none" w:sz="0" w:space="0" w:color="auto"/>
      </w:divBdr>
    </w:div>
    <w:div w:id="413209534">
      <w:bodyDiv w:val="1"/>
      <w:marLeft w:val="0"/>
      <w:marRight w:val="0"/>
      <w:marTop w:val="0"/>
      <w:marBottom w:val="0"/>
      <w:divBdr>
        <w:top w:val="none" w:sz="0" w:space="0" w:color="auto"/>
        <w:left w:val="none" w:sz="0" w:space="0" w:color="auto"/>
        <w:bottom w:val="none" w:sz="0" w:space="0" w:color="auto"/>
        <w:right w:val="none" w:sz="0" w:space="0" w:color="auto"/>
      </w:divBdr>
    </w:div>
    <w:div w:id="496651493">
      <w:bodyDiv w:val="1"/>
      <w:marLeft w:val="0"/>
      <w:marRight w:val="0"/>
      <w:marTop w:val="0"/>
      <w:marBottom w:val="0"/>
      <w:divBdr>
        <w:top w:val="none" w:sz="0" w:space="0" w:color="auto"/>
        <w:left w:val="none" w:sz="0" w:space="0" w:color="auto"/>
        <w:bottom w:val="none" w:sz="0" w:space="0" w:color="auto"/>
        <w:right w:val="none" w:sz="0" w:space="0" w:color="auto"/>
      </w:divBdr>
    </w:div>
    <w:div w:id="523132210">
      <w:bodyDiv w:val="1"/>
      <w:marLeft w:val="0"/>
      <w:marRight w:val="0"/>
      <w:marTop w:val="0"/>
      <w:marBottom w:val="0"/>
      <w:divBdr>
        <w:top w:val="none" w:sz="0" w:space="0" w:color="auto"/>
        <w:left w:val="none" w:sz="0" w:space="0" w:color="auto"/>
        <w:bottom w:val="none" w:sz="0" w:space="0" w:color="auto"/>
        <w:right w:val="none" w:sz="0" w:space="0" w:color="auto"/>
      </w:divBdr>
    </w:div>
    <w:div w:id="527721541">
      <w:bodyDiv w:val="1"/>
      <w:marLeft w:val="0"/>
      <w:marRight w:val="0"/>
      <w:marTop w:val="0"/>
      <w:marBottom w:val="0"/>
      <w:divBdr>
        <w:top w:val="none" w:sz="0" w:space="0" w:color="auto"/>
        <w:left w:val="none" w:sz="0" w:space="0" w:color="auto"/>
        <w:bottom w:val="none" w:sz="0" w:space="0" w:color="auto"/>
        <w:right w:val="none" w:sz="0" w:space="0" w:color="auto"/>
      </w:divBdr>
    </w:div>
    <w:div w:id="533691386">
      <w:bodyDiv w:val="1"/>
      <w:marLeft w:val="0"/>
      <w:marRight w:val="0"/>
      <w:marTop w:val="0"/>
      <w:marBottom w:val="0"/>
      <w:divBdr>
        <w:top w:val="none" w:sz="0" w:space="0" w:color="auto"/>
        <w:left w:val="none" w:sz="0" w:space="0" w:color="auto"/>
        <w:bottom w:val="none" w:sz="0" w:space="0" w:color="auto"/>
        <w:right w:val="none" w:sz="0" w:space="0" w:color="auto"/>
      </w:divBdr>
    </w:div>
    <w:div w:id="557589112">
      <w:bodyDiv w:val="1"/>
      <w:marLeft w:val="0"/>
      <w:marRight w:val="0"/>
      <w:marTop w:val="0"/>
      <w:marBottom w:val="0"/>
      <w:divBdr>
        <w:top w:val="none" w:sz="0" w:space="0" w:color="auto"/>
        <w:left w:val="none" w:sz="0" w:space="0" w:color="auto"/>
        <w:bottom w:val="none" w:sz="0" w:space="0" w:color="auto"/>
        <w:right w:val="none" w:sz="0" w:space="0" w:color="auto"/>
      </w:divBdr>
    </w:div>
    <w:div w:id="583341754">
      <w:bodyDiv w:val="1"/>
      <w:marLeft w:val="0"/>
      <w:marRight w:val="0"/>
      <w:marTop w:val="0"/>
      <w:marBottom w:val="0"/>
      <w:divBdr>
        <w:top w:val="none" w:sz="0" w:space="0" w:color="auto"/>
        <w:left w:val="none" w:sz="0" w:space="0" w:color="auto"/>
        <w:bottom w:val="none" w:sz="0" w:space="0" w:color="auto"/>
        <w:right w:val="none" w:sz="0" w:space="0" w:color="auto"/>
      </w:divBdr>
    </w:div>
    <w:div w:id="683213040">
      <w:bodyDiv w:val="1"/>
      <w:marLeft w:val="0"/>
      <w:marRight w:val="0"/>
      <w:marTop w:val="0"/>
      <w:marBottom w:val="0"/>
      <w:divBdr>
        <w:top w:val="none" w:sz="0" w:space="0" w:color="auto"/>
        <w:left w:val="none" w:sz="0" w:space="0" w:color="auto"/>
        <w:bottom w:val="none" w:sz="0" w:space="0" w:color="auto"/>
        <w:right w:val="none" w:sz="0" w:space="0" w:color="auto"/>
      </w:divBdr>
    </w:div>
    <w:div w:id="714235630">
      <w:bodyDiv w:val="1"/>
      <w:marLeft w:val="0"/>
      <w:marRight w:val="0"/>
      <w:marTop w:val="0"/>
      <w:marBottom w:val="0"/>
      <w:divBdr>
        <w:top w:val="none" w:sz="0" w:space="0" w:color="auto"/>
        <w:left w:val="none" w:sz="0" w:space="0" w:color="auto"/>
        <w:bottom w:val="none" w:sz="0" w:space="0" w:color="auto"/>
        <w:right w:val="none" w:sz="0" w:space="0" w:color="auto"/>
      </w:divBdr>
    </w:div>
    <w:div w:id="781149388">
      <w:bodyDiv w:val="1"/>
      <w:marLeft w:val="0"/>
      <w:marRight w:val="0"/>
      <w:marTop w:val="0"/>
      <w:marBottom w:val="0"/>
      <w:divBdr>
        <w:top w:val="none" w:sz="0" w:space="0" w:color="auto"/>
        <w:left w:val="none" w:sz="0" w:space="0" w:color="auto"/>
        <w:bottom w:val="none" w:sz="0" w:space="0" w:color="auto"/>
        <w:right w:val="none" w:sz="0" w:space="0" w:color="auto"/>
      </w:divBdr>
    </w:div>
    <w:div w:id="933981494">
      <w:bodyDiv w:val="1"/>
      <w:marLeft w:val="0"/>
      <w:marRight w:val="0"/>
      <w:marTop w:val="0"/>
      <w:marBottom w:val="0"/>
      <w:divBdr>
        <w:top w:val="none" w:sz="0" w:space="0" w:color="auto"/>
        <w:left w:val="none" w:sz="0" w:space="0" w:color="auto"/>
        <w:bottom w:val="none" w:sz="0" w:space="0" w:color="auto"/>
        <w:right w:val="none" w:sz="0" w:space="0" w:color="auto"/>
      </w:divBdr>
    </w:div>
    <w:div w:id="1038504396">
      <w:bodyDiv w:val="1"/>
      <w:marLeft w:val="0"/>
      <w:marRight w:val="0"/>
      <w:marTop w:val="0"/>
      <w:marBottom w:val="0"/>
      <w:divBdr>
        <w:top w:val="none" w:sz="0" w:space="0" w:color="auto"/>
        <w:left w:val="none" w:sz="0" w:space="0" w:color="auto"/>
        <w:bottom w:val="none" w:sz="0" w:space="0" w:color="auto"/>
        <w:right w:val="none" w:sz="0" w:space="0" w:color="auto"/>
      </w:divBdr>
    </w:div>
    <w:div w:id="1230533337">
      <w:bodyDiv w:val="1"/>
      <w:marLeft w:val="0"/>
      <w:marRight w:val="0"/>
      <w:marTop w:val="0"/>
      <w:marBottom w:val="0"/>
      <w:divBdr>
        <w:top w:val="none" w:sz="0" w:space="0" w:color="auto"/>
        <w:left w:val="none" w:sz="0" w:space="0" w:color="auto"/>
        <w:bottom w:val="none" w:sz="0" w:space="0" w:color="auto"/>
        <w:right w:val="none" w:sz="0" w:space="0" w:color="auto"/>
      </w:divBdr>
    </w:div>
    <w:div w:id="1239708595">
      <w:bodyDiv w:val="1"/>
      <w:marLeft w:val="0"/>
      <w:marRight w:val="0"/>
      <w:marTop w:val="0"/>
      <w:marBottom w:val="0"/>
      <w:divBdr>
        <w:top w:val="none" w:sz="0" w:space="0" w:color="auto"/>
        <w:left w:val="none" w:sz="0" w:space="0" w:color="auto"/>
        <w:bottom w:val="none" w:sz="0" w:space="0" w:color="auto"/>
        <w:right w:val="none" w:sz="0" w:space="0" w:color="auto"/>
      </w:divBdr>
    </w:div>
    <w:div w:id="1245604477">
      <w:bodyDiv w:val="1"/>
      <w:marLeft w:val="0"/>
      <w:marRight w:val="0"/>
      <w:marTop w:val="0"/>
      <w:marBottom w:val="0"/>
      <w:divBdr>
        <w:top w:val="none" w:sz="0" w:space="0" w:color="auto"/>
        <w:left w:val="none" w:sz="0" w:space="0" w:color="auto"/>
        <w:bottom w:val="none" w:sz="0" w:space="0" w:color="auto"/>
        <w:right w:val="none" w:sz="0" w:space="0" w:color="auto"/>
      </w:divBdr>
    </w:div>
    <w:div w:id="1249657894">
      <w:bodyDiv w:val="1"/>
      <w:marLeft w:val="0"/>
      <w:marRight w:val="0"/>
      <w:marTop w:val="0"/>
      <w:marBottom w:val="0"/>
      <w:divBdr>
        <w:top w:val="none" w:sz="0" w:space="0" w:color="auto"/>
        <w:left w:val="none" w:sz="0" w:space="0" w:color="auto"/>
        <w:bottom w:val="none" w:sz="0" w:space="0" w:color="auto"/>
        <w:right w:val="none" w:sz="0" w:space="0" w:color="auto"/>
      </w:divBdr>
    </w:div>
    <w:div w:id="1254977234">
      <w:bodyDiv w:val="1"/>
      <w:marLeft w:val="0"/>
      <w:marRight w:val="0"/>
      <w:marTop w:val="0"/>
      <w:marBottom w:val="0"/>
      <w:divBdr>
        <w:top w:val="none" w:sz="0" w:space="0" w:color="auto"/>
        <w:left w:val="none" w:sz="0" w:space="0" w:color="auto"/>
        <w:bottom w:val="none" w:sz="0" w:space="0" w:color="auto"/>
        <w:right w:val="none" w:sz="0" w:space="0" w:color="auto"/>
      </w:divBdr>
    </w:div>
    <w:div w:id="1325014767">
      <w:bodyDiv w:val="1"/>
      <w:marLeft w:val="0"/>
      <w:marRight w:val="0"/>
      <w:marTop w:val="0"/>
      <w:marBottom w:val="0"/>
      <w:divBdr>
        <w:top w:val="none" w:sz="0" w:space="0" w:color="auto"/>
        <w:left w:val="none" w:sz="0" w:space="0" w:color="auto"/>
        <w:bottom w:val="none" w:sz="0" w:space="0" w:color="auto"/>
        <w:right w:val="none" w:sz="0" w:space="0" w:color="auto"/>
      </w:divBdr>
    </w:div>
    <w:div w:id="1366829188">
      <w:bodyDiv w:val="1"/>
      <w:marLeft w:val="0"/>
      <w:marRight w:val="0"/>
      <w:marTop w:val="0"/>
      <w:marBottom w:val="0"/>
      <w:divBdr>
        <w:top w:val="none" w:sz="0" w:space="0" w:color="auto"/>
        <w:left w:val="none" w:sz="0" w:space="0" w:color="auto"/>
        <w:bottom w:val="none" w:sz="0" w:space="0" w:color="auto"/>
        <w:right w:val="none" w:sz="0" w:space="0" w:color="auto"/>
      </w:divBdr>
    </w:div>
    <w:div w:id="1672683904">
      <w:bodyDiv w:val="1"/>
      <w:marLeft w:val="0"/>
      <w:marRight w:val="0"/>
      <w:marTop w:val="0"/>
      <w:marBottom w:val="0"/>
      <w:divBdr>
        <w:top w:val="none" w:sz="0" w:space="0" w:color="auto"/>
        <w:left w:val="none" w:sz="0" w:space="0" w:color="auto"/>
        <w:bottom w:val="none" w:sz="0" w:space="0" w:color="auto"/>
        <w:right w:val="none" w:sz="0" w:space="0" w:color="auto"/>
      </w:divBdr>
    </w:div>
    <w:div w:id="1688864533">
      <w:bodyDiv w:val="1"/>
      <w:marLeft w:val="0"/>
      <w:marRight w:val="0"/>
      <w:marTop w:val="0"/>
      <w:marBottom w:val="0"/>
      <w:divBdr>
        <w:top w:val="none" w:sz="0" w:space="0" w:color="auto"/>
        <w:left w:val="none" w:sz="0" w:space="0" w:color="auto"/>
        <w:bottom w:val="none" w:sz="0" w:space="0" w:color="auto"/>
        <w:right w:val="none" w:sz="0" w:space="0" w:color="auto"/>
      </w:divBdr>
    </w:div>
    <w:div w:id="1729259659">
      <w:bodyDiv w:val="1"/>
      <w:marLeft w:val="0"/>
      <w:marRight w:val="0"/>
      <w:marTop w:val="0"/>
      <w:marBottom w:val="0"/>
      <w:divBdr>
        <w:top w:val="none" w:sz="0" w:space="0" w:color="auto"/>
        <w:left w:val="none" w:sz="0" w:space="0" w:color="auto"/>
        <w:bottom w:val="none" w:sz="0" w:space="0" w:color="auto"/>
        <w:right w:val="none" w:sz="0" w:space="0" w:color="auto"/>
      </w:divBdr>
    </w:div>
    <w:div w:id="1769621786">
      <w:bodyDiv w:val="1"/>
      <w:marLeft w:val="0"/>
      <w:marRight w:val="0"/>
      <w:marTop w:val="0"/>
      <w:marBottom w:val="0"/>
      <w:divBdr>
        <w:top w:val="none" w:sz="0" w:space="0" w:color="auto"/>
        <w:left w:val="none" w:sz="0" w:space="0" w:color="auto"/>
        <w:bottom w:val="none" w:sz="0" w:space="0" w:color="auto"/>
        <w:right w:val="none" w:sz="0" w:space="0" w:color="auto"/>
      </w:divBdr>
    </w:div>
    <w:div w:id="1771657043">
      <w:bodyDiv w:val="1"/>
      <w:marLeft w:val="0"/>
      <w:marRight w:val="0"/>
      <w:marTop w:val="0"/>
      <w:marBottom w:val="0"/>
      <w:divBdr>
        <w:top w:val="none" w:sz="0" w:space="0" w:color="auto"/>
        <w:left w:val="none" w:sz="0" w:space="0" w:color="auto"/>
        <w:bottom w:val="none" w:sz="0" w:space="0" w:color="auto"/>
        <w:right w:val="none" w:sz="0" w:space="0" w:color="auto"/>
      </w:divBdr>
    </w:div>
    <w:div w:id="2002543357">
      <w:bodyDiv w:val="1"/>
      <w:marLeft w:val="0"/>
      <w:marRight w:val="0"/>
      <w:marTop w:val="0"/>
      <w:marBottom w:val="0"/>
      <w:divBdr>
        <w:top w:val="none" w:sz="0" w:space="0" w:color="auto"/>
        <w:left w:val="none" w:sz="0" w:space="0" w:color="auto"/>
        <w:bottom w:val="none" w:sz="0" w:space="0" w:color="auto"/>
        <w:right w:val="none" w:sz="0" w:space="0" w:color="auto"/>
      </w:divBdr>
    </w:div>
    <w:div w:id="2043164836">
      <w:bodyDiv w:val="1"/>
      <w:marLeft w:val="0"/>
      <w:marRight w:val="0"/>
      <w:marTop w:val="0"/>
      <w:marBottom w:val="0"/>
      <w:divBdr>
        <w:top w:val="none" w:sz="0" w:space="0" w:color="auto"/>
        <w:left w:val="none" w:sz="0" w:space="0" w:color="auto"/>
        <w:bottom w:val="none" w:sz="0" w:space="0" w:color="auto"/>
        <w:right w:val="none" w:sz="0" w:space="0" w:color="auto"/>
      </w:divBdr>
    </w:div>
    <w:div w:id="2083748381">
      <w:bodyDiv w:val="1"/>
      <w:marLeft w:val="0"/>
      <w:marRight w:val="0"/>
      <w:marTop w:val="0"/>
      <w:marBottom w:val="0"/>
      <w:divBdr>
        <w:top w:val="none" w:sz="0" w:space="0" w:color="auto"/>
        <w:left w:val="none" w:sz="0" w:space="0" w:color="auto"/>
        <w:bottom w:val="none" w:sz="0" w:space="0" w:color="auto"/>
        <w:right w:val="none" w:sz="0" w:space="0" w:color="auto"/>
      </w:divBdr>
    </w:div>
    <w:div w:id="2090535248">
      <w:bodyDiv w:val="1"/>
      <w:marLeft w:val="0"/>
      <w:marRight w:val="0"/>
      <w:marTop w:val="0"/>
      <w:marBottom w:val="0"/>
      <w:divBdr>
        <w:top w:val="none" w:sz="0" w:space="0" w:color="auto"/>
        <w:left w:val="none" w:sz="0" w:space="0" w:color="auto"/>
        <w:bottom w:val="none" w:sz="0" w:space="0" w:color="auto"/>
        <w:right w:val="none" w:sz="0" w:space="0" w:color="auto"/>
      </w:divBdr>
    </w:div>
    <w:div w:id="2129732966">
      <w:bodyDiv w:val="1"/>
      <w:marLeft w:val="0"/>
      <w:marRight w:val="0"/>
      <w:marTop w:val="0"/>
      <w:marBottom w:val="0"/>
      <w:divBdr>
        <w:top w:val="none" w:sz="0" w:space="0" w:color="auto"/>
        <w:left w:val="none" w:sz="0" w:space="0" w:color="auto"/>
        <w:bottom w:val="none" w:sz="0" w:space="0" w:color="auto"/>
        <w:right w:val="none" w:sz="0" w:space="0" w:color="auto"/>
      </w:divBdr>
    </w:div>
    <w:div w:id="21346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dva.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2A4DD-7630-4EF3-BAAD-9F9AC4ED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48</Pages>
  <Words>9127</Words>
  <Characters>52026</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Kunjic</dc:creator>
  <cp:lastModifiedBy>Mira Kunjic</cp:lastModifiedBy>
  <cp:revision>92</cp:revision>
  <cp:lastPrinted>2018-03-06T12:16:00Z</cp:lastPrinted>
  <dcterms:created xsi:type="dcterms:W3CDTF">2017-09-12T12:50:00Z</dcterms:created>
  <dcterms:modified xsi:type="dcterms:W3CDTF">2018-03-08T12:07:00Z</dcterms:modified>
</cp:coreProperties>
</file>